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2CC" w:rsidRPr="006B0586" w:rsidRDefault="008F0E15" w:rsidP="008F0E15">
      <w:pPr>
        <w:spacing w:after="160" w:line="259" w:lineRule="auto"/>
        <w:rPr>
          <w:rStyle w:val="TitleChar"/>
          <w:rFonts w:cstheme="majorHAnsi"/>
          <w:b/>
          <w:bCs/>
        </w:rPr>
      </w:pPr>
      <w:r w:rsidRPr="006B0586">
        <w:rPr>
          <w:rStyle w:val="TitleChar"/>
          <w:rFonts w:cstheme="majorHAnsi"/>
          <w:b/>
          <w:bCs/>
        </w:rPr>
        <w:t>Request for Proposal (</w:t>
      </w:r>
      <w:proofErr w:type="spellStart"/>
      <w:r w:rsidRPr="006B0586">
        <w:rPr>
          <w:rStyle w:val="TitleChar"/>
          <w:rFonts w:cstheme="majorHAnsi"/>
          <w:b/>
          <w:bCs/>
        </w:rPr>
        <w:t>R</w:t>
      </w:r>
      <w:r w:rsidR="0078298B">
        <w:rPr>
          <w:rStyle w:val="TitleChar"/>
          <w:rFonts w:cstheme="majorHAnsi"/>
          <w:b/>
          <w:bCs/>
        </w:rPr>
        <w:t>f</w:t>
      </w:r>
      <w:r w:rsidRPr="006B0586">
        <w:rPr>
          <w:rStyle w:val="TitleChar"/>
          <w:rFonts w:cstheme="majorHAnsi"/>
          <w:b/>
          <w:bCs/>
        </w:rPr>
        <w:t>P</w:t>
      </w:r>
      <w:proofErr w:type="spellEnd"/>
      <w:r w:rsidRPr="006B0586">
        <w:rPr>
          <w:rStyle w:val="TitleChar"/>
          <w:rFonts w:cstheme="majorHAnsi"/>
          <w:b/>
          <w:bCs/>
        </w:rPr>
        <w:t xml:space="preserve">) </w:t>
      </w:r>
    </w:p>
    <w:p w:rsidR="00DF60B8" w:rsidRDefault="008F0E15" w:rsidP="008F0E15">
      <w:pPr>
        <w:spacing w:after="160" w:line="259" w:lineRule="auto"/>
        <w:rPr>
          <w:rStyle w:val="TitleChar"/>
          <w:rFonts w:cstheme="majorHAnsi"/>
          <w:sz w:val="40"/>
          <w:szCs w:val="40"/>
        </w:rPr>
      </w:pPr>
      <w:r w:rsidRPr="00D03D48">
        <w:rPr>
          <w:rStyle w:val="TitleChar"/>
          <w:rFonts w:cstheme="majorHAnsi"/>
          <w:sz w:val="40"/>
          <w:szCs w:val="40"/>
        </w:rPr>
        <w:t xml:space="preserve">for </w:t>
      </w:r>
      <w:r w:rsidR="00DF60B8" w:rsidRPr="00D03D48">
        <w:rPr>
          <w:rStyle w:val="TitleChar"/>
          <w:rFonts w:cstheme="majorHAnsi"/>
          <w:sz w:val="40"/>
          <w:szCs w:val="40"/>
        </w:rPr>
        <w:t>p</w:t>
      </w:r>
      <w:r w:rsidRPr="00D03D48">
        <w:rPr>
          <w:rStyle w:val="TitleChar"/>
          <w:rFonts w:cstheme="majorHAnsi"/>
          <w:sz w:val="40"/>
          <w:szCs w:val="40"/>
        </w:rPr>
        <w:t xml:space="preserve">rocurement of Implementing Agency </w:t>
      </w:r>
      <w:r w:rsidR="00DF60B8" w:rsidRPr="00D03D48">
        <w:rPr>
          <w:rStyle w:val="TitleChar"/>
          <w:rFonts w:cstheme="majorHAnsi"/>
          <w:sz w:val="40"/>
          <w:szCs w:val="40"/>
        </w:rPr>
        <w:t xml:space="preserve">for </w:t>
      </w:r>
      <w:r w:rsidR="00A43F88" w:rsidRPr="00D03D48">
        <w:rPr>
          <w:rStyle w:val="TitleChar"/>
          <w:rFonts w:cstheme="majorHAnsi"/>
          <w:sz w:val="40"/>
          <w:szCs w:val="40"/>
        </w:rPr>
        <w:t xml:space="preserve">Operation and Maintenance </w:t>
      </w:r>
      <w:r w:rsidR="00DF60B8" w:rsidRPr="00D03D48">
        <w:rPr>
          <w:rStyle w:val="TitleChar"/>
          <w:rFonts w:cstheme="majorHAnsi"/>
          <w:sz w:val="40"/>
          <w:szCs w:val="40"/>
        </w:rPr>
        <w:t>of complete streets</w:t>
      </w:r>
    </w:p>
    <w:p w:rsidR="00D03D48" w:rsidRPr="00D03D48" w:rsidRDefault="00D03D48" w:rsidP="008F0E15">
      <w:pPr>
        <w:spacing w:after="160" w:line="259" w:lineRule="auto"/>
        <w:rPr>
          <w:rStyle w:val="TitleChar"/>
          <w:rFonts w:cstheme="majorHAnsi"/>
          <w:b/>
          <w:bCs/>
          <w:sz w:val="40"/>
          <w:szCs w:val="40"/>
        </w:rPr>
      </w:pPr>
    </w:p>
    <w:p w:rsidR="008F0E15" w:rsidRPr="006B0586" w:rsidRDefault="008F0E15" w:rsidP="008F0E15">
      <w:pPr>
        <w:spacing w:after="160" w:line="259" w:lineRule="auto"/>
        <w:rPr>
          <w:rStyle w:val="TitleChar"/>
          <w:rFonts w:cstheme="majorHAnsi"/>
          <w:i/>
          <w:iCs/>
          <w:sz w:val="40"/>
          <w:szCs w:val="40"/>
        </w:rPr>
      </w:pPr>
      <w:r w:rsidRPr="0078298B">
        <w:rPr>
          <w:rStyle w:val="TitleChar"/>
          <w:rFonts w:cstheme="majorHAnsi"/>
          <w:i/>
          <w:iCs/>
          <w:sz w:val="40"/>
          <w:szCs w:val="40"/>
          <w:highlight w:val="yellow"/>
        </w:rPr>
        <w:t>Sample</w:t>
      </w:r>
      <w:r w:rsidRPr="006B0586">
        <w:rPr>
          <w:rStyle w:val="TitleChar"/>
          <w:rFonts w:cstheme="majorHAnsi"/>
          <w:i/>
          <w:iCs/>
          <w:sz w:val="40"/>
          <w:szCs w:val="40"/>
        </w:rPr>
        <w:t xml:space="preserve"> </w:t>
      </w:r>
    </w:p>
    <w:p w:rsidR="00592518" w:rsidRPr="006B0586" w:rsidRDefault="00592518" w:rsidP="008F0E15">
      <w:pPr>
        <w:spacing w:after="160" w:line="259" w:lineRule="auto"/>
        <w:rPr>
          <w:rStyle w:val="TitleChar"/>
          <w:rFonts w:cstheme="majorHAnsi"/>
          <w:i/>
          <w:iCs/>
        </w:rPr>
      </w:pPr>
    </w:p>
    <w:p w:rsidR="00E37C35" w:rsidRPr="006B0586" w:rsidRDefault="00E37C35">
      <w:pPr>
        <w:spacing w:after="160" w:line="259" w:lineRule="auto"/>
        <w:rPr>
          <w:rFonts w:asciiTheme="majorHAnsi" w:eastAsiaTheme="minorHAnsi" w:hAnsiTheme="majorHAnsi" w:cstheme="majorHAnsi"/>
          <w:spacing w:val="-10"/>
          <w:kern w:val="28"/>
          <w:sz w:val="56"/>
          <w:szCs w:val="56"/>
          <w:lang w:val="en-IN" w:bidi="hi-IN"/>
        </w:rPr>
      </w:pPr>
      <w:r w:rsidRPr="006B0586">
        <w:rPr>
          <w:rFonts w:asciiTheme="majorHAnsi" w:eastAsiaTheme="minorHAnsi" w:hAnsiTheme="majorHAnsi" w:cstheme="majorHAnsi"/>
          <w:lang w:val="en-IN" w:bidi="hi-IN"/>
        </w:rPr>
        <w:br w:type="page"/>
      </w:r>
    </w:p>
    <w:p w:rsidR="00E60878" w:rsidRPr="00B84C94" w:rsidRDefault="00E60878" w:rsidP="00E60878">
      <w:pPr>
        <w:pStyle w:val="Heading2"/>
        <w:rPr>
          <w:rFonts w:cstheme="majorHAnsi"/>
          <w:b/>
          <w:bCs/>
          <w:sz w:val="28"/>
          <w:szCs w:val="28"/>
        </w:rPr>
      </w:pPr>
      <w:r w:rsidRPr="00B84C94">
        <w:rPr>
          <w:rFonts w:cstheme="majorHAnsi"/>
          <w:b/>
          <w:bCs/>
          <w:sz w:val="28"/>
          <w:szCs w:val="28"/>
        </w:rPr>
        <w:lastRenderedPageBreak/>
        <w:t>Scope of work</w:t>
      </w:r>
    </w:p>
    <w:p w:rsidR="00E60878" w:rsidRPr="006B0586" w:rsidRDefault="00E60878" w:rsidP="00981868">
      <w:pPr>
        <w:pStyle w:val="Heading3"/>
        <w:rPr>
          <w:rFonts w:eastAsiaTheme="minorHAnsi" w:cstheme="majorHAnsi"/>
          <w:color w:val="auto"/>
          <w:lang w:val="en-IN" w:bidi="hi-IN"/>
        </w:rPr>
      </w:pPr>
    </w:p>
    <w:p w:rsidR="003A2D5A" w:rsidRPr="003A2D5A" w:rsidRDefault="003A2D5A" w:rsidP="003A2D5A">
      <w:pPr>
        <w:rPr>
          <w:rFonts w:asciiTheme="majorHAnsi" w:hAnsiTheme="majorHAnsi" w:cstheme="majorHAnsi"/>
        </w:rPr>
      </w:pPr>
      <w:r w:rsidRPr="003A2D5A">
        <w:rPr>
          <w:rFonts w:asciiTheme="majorHAnsi" w:hAnsiTheme="majorHAnsi" w:cstheme="majorHAnsi"/>
        </w:rPr>
        <w:t>The concessionaire shall undertake the following works during the contract period, except</w:t>
      </w:r>
    </w:p>
    <w:p w:rsidR="003A2D5A" w:rsidRDefault="003A2D5A" w:rsidP="007466DC">
      <w:pPr>
        <w:spacing w:after="240"/>
        <w:rPr>
          <w:rFonts w:asciiTheme="majorHAnsi" w:hAnsiTheme="majorHAnsi" w:cstheme="majorHAnsi"/>
        </w:rPr>
      </w:pPr>
      <w:r w:rsidRPr="003A2D5A">
        <w:rPr>
          <w:rFonts w:asciiTheme="majorHAnsi" w:hAnsiTheme="majorHAnsi" w:cstheme="majorHAnsi"/>
        </w:rPr>
        <w:t>for the list of works covered by the contractor during his defect liability period.</w:t>
      </w:r>
    </w:p>
    <w:p w:rsidR="003A2D5A" w:rsidRPr="003A2D5A" w:rsidRDefault="003A2D5A" w:rsidP="003A2D5A">
      <w:pPr>
        <w:rPr>
          <w:rFonts w:asciiTheme="majorHAnsi" w:hAnsiTheme="majorHAnsi" w:cstheme="majorHAnsi"/>
        </w:rPr>
      </w:pPr>
      <w:r w:rsidRPr="003A2D5A">
        <w:rPr>
          <w:rFonts w:asciiTheme="majorHAnsi" w:hAnsiTheme="majorHAnsi" w:cstheme="majorHAnsi"/>
        </w:rPr>
        <w:t>The concessionaire shall submit the operation and maintenance manual for the fruitful</w:t>
      </w:r>
    </w:p>
    <w:p w:rsidR="003A2D5A" w:rsidRPr="003A2D5A" w:rsidRDefault="003A2D5A" w:rsidP="003A2D5A">
      <w:pPr>
        <w:rPr>
          <w:rFonts w:asciiTheme="majorHAnsi" w:hAnsiTheme="majorHAnsi" w:cstheme="majorHAnsi"/>
        </w:rPr>
      </w:pPr>
      <w:r w:rsidRPr="003A2D5A">
        <w:rPr>
          <w:rFonts w:asciiTheme="majorHAnsi" w:hAnsiTheme="majorHAnsi" w:cstheme="majorHAnsi"/>
        </w:rPr>
        <w:t>operation of the works. The concessionaire will have the liberty to visit the operating works</w:t>
      </w:r>
    </w:p>
    <w:p w:rsidR="003A2D5A" w:rsidRPr="003A2D5A" w:rsidRDefault="003A2D5A" w:rsidP="003A2D5A">
      <w:pPr>
        <w:rPr>
          <w:rFonts w:asciiTheme="majorHAnsi" w:hAnsiTheme="majorHAnsi" w:cstheme="majorHAnsi"/>
        </w:rPr>
      </w:pPr>
      <w:r w:rsidRPr="003A2D5A">
        <w:rPr>
          <w:rFonts w:asciiTheme="majorHAnsi" w:hAnsiTheme="majorHAnsi" w:cstheme="majorHAnsi"/>
        </w:rPr>
        <w:t>during the defect liability period and satisfy himself about the on-going operations. In case</w:t>
      </w:r>
    </w:p>
    <w:p w:rsidR="003A2D5A" w:rsidRPr="003A2D5A" w:rsidRDefault="003A2D5A" w:rsidP="003A2D5A">
      <w:pPr>
        <w:rPr>
          <w:rFonts w:asciiTheme="majorHAnsi" w:hAnsiTheme="majorHAnsi" w:cstheme="majorHAnsi"/>
        </w:rPr>
      </w:pPr>
      <w:r w:rsidRPr="003A2D5A">
        <w:rPr>
          <w:rFonts w:asciiTheme="majorHAnsi" w:hAnsiTheme="majorHAnsi" w:cstheme="majorHAnsi"/>
        </w:rPr>
        <w:t>he does not visit and a defect is observe</w:t>
      </w:r>
      <w:bookmarkStart w:id="0" w:name="_GoBack"/>
      <w:bookmarkEnd w:id="0"/>
      <w:r w:rsidRPr="003A2D5A">
        <w:rPr>
          <w:rFonts w:asciiTheme="majorHAnsi" w:hAnsiTheme="majorHAnsi" w:cstheme="majorHAnsi"/>
        </w:rPr>
        <w:t>d, then the engineer’s opinion shall be final and</w:t>
      </w:r>
    </w:p>
    <w:p w:rsidR="003A2D5A" w:rsidRDefault="003A2D5A" w:rsidP="007466DC">
      <w:pPr>
        <w:spacing w:after="240"/>
        <w:rPr>
          <w:rFonts w:asciiTheme="majorHAnsi" w:hAnsiTheme="majorHAnsi" w:cstheme="majorHAnsi"/>
        </w:rPr>
      </w:pPr>
      <w:r w:rsidRPr="003A2D5A">
        <w:rPr>
          <w:rFonts w:asciiTheme="majorHAnsi" w:hAnsiTheme="majorHAnsi" w:cstheme="majorHAnsi"/>
        </w:rPr>
        <w:t>binding.</w:t>
      </w:r>
    </w:p>
    <w:p w:rsidR="003A2D5A" w:rsidRPr="003A2D5A" w:rsidRDefault="003A2D5A" w:rsidP="003A2D5A">
      <w:pPr>
        <w:rPr>
          <w:rFonts w:asciiTheme="majorHAnsi" w:hAnsiTheme="majorHAnsi" w:cstheme="majorHAnsi"/>
        </w:rPr>
      </w:pPr>
      <w:r w:rsidRPr="003A2D5A">
        <w:rPr>
          <w:rFonts w:asciiTheme="majorHAnsi" w:hAnsiTheme="majorHAnsi" w:cstheme="majorHAnsi"/>
        </w:rPr>
        <w:t>During the operation and maintenance period, the concessionaire should prepare the</w:t>
      </w:r>
    </w:p>
    <w:p w:rsidR="003A2D5A" w:rsidRPr="003A2D5A" w:rsidRDefault="003A2D5A" w:rsidP="003A2D5A">
      <w:pPr>
        <w:rPr>
          <w:rFonts w:asciiTheme="majorHAnsi" w:hAnsiTheme="majorHAnsi" w:cstheme="majorHAnsi"/>
        </w:rPr>
      </w:pPr>
      <w:r w:rsidRPr="003A2D5A">
        <w:rPr>
          <w:rFonts w:asciiTheme="majorHAnsi" w:hAnsiTheme="majorHAnsi" w:cstheme="majorHAnsi"/>
        </w:rPr>
        <w:t>details of work carried out on daily basis, the same should be submitted as a weekly and</w:t>
      </w:r>
    </w:p>
    <w:p w:rsidR="003A2D5A" w:rsidRDefault="003A2D5A" w:rsidP="007466DC">
      <w:pPr>
        <w:spacing w:after="240"/>
        <w:rPr>
          <w:rFonts w:asciiTheme="majorHAnsi" w:hAnsiTheme="majorHAnsi" w:cstheme="majorHAnsi"/>
        </w:rPr>
      </w:pPr>
      <w:r w:rsidRPr="003A2D5A">
        <w:rPr>
          <w:rFonts w:asciiTheme="majorHAnsi" w:hAnsiTheme="majorHAnsi" w:cstheme="majorHAnsi"/>
        </w:rPr>
        <w:t xml:space="preserve">monthly report to the engineer-in-charge or his </w:t>
      </w:r>
      <w:proofErr w:type="spellStart"/>
      <w:r w:rsidRPr="003A2D5A">
        <w:rPr>
          <w:rFonts w:asciiTheme="majorHAnsi" w:hAnsiTheme="majorHAnsi" w:cstheme="majorHAnsi"/>
        </w:rPr>
        <w:t>authorised</w:t>
      </w:r>
      <w:proofErr w:type="spellEnd"/>
      <w:r w:rsidRPr="003A2D5A">
        <w:rPr>
          <w:rFonts w:asciiTheme="majorHAnsi" w:hAnsiTheme="majorHAnsi" w:cstheme="majorHAnsi"/>
        </w:rPr>
        <w:t xml:space="preserve"> representative.</w:t>
      </w:r>
    </w:p>
    <w:p w:rsidR="003A2D5A" w:rsidRPr="003A2D5A" w:rsidRDefault="003A2D5A" w:rsidP="007466DC">
      <w:pPr>
        <w:spacing w:after="240"/>
        <w:rPr>
          <w:rFonts w:eastAsiaTheme="minorHAnsi"/>
          <w:lang w:val="en-IN" w:bidi="hi-IN"/>
        </w:rPr>
      </w:pPr>
      <w:r w:rsidRPr="003A2D5A">
        <w:rPr>
          <w:rFonts w:asciiTheme="majorHAnsi" w:hAnsiTheme="majorHAnsi" w:cstheme="majorHAnsi"/>
        </w:rPr>
        <w:t>O&amp;M activities covered under the project include the following:</w:t>
      </w:r>
    </w:p>
    <w:p w:rsidR="00D01D39" w:rsidRPr="006B0586" w:rsidRDefault="00D01D39" w:rsidP="006B0586">
      <w:pPr>
        <w:numPr>
          <w:ilvl w:val="0"/>
          <w:numId w:val="1"/>
        </w:numPr>
        <w:spacing w:after="200" w:line="276" w:lineRule="auto"/>
        <w:rPr>
          <w:rFonts w:asciiTheme="majorHAnsi" w:hAnsiTheme="majorHAnsi" w:cstheme="majorHAnsi"/>
          <w:b/>
        </w:rPr>
      </w:pPr>
      <w:r w:rsidRPr="006B0586">
        <w:rPr>
          <w:rFonts w:asciiTheme="majorHAnsi" w:hAnsiTheme="majorHAnsi" w:cstheme="majorHAnsi"/>
          <w:b/>
        </w:rPr>
        <w:t>Maintenance</w:t>
      </w:r>
      <w:r w:rsidR="00C05E68">
        <w:rPr>
          <w:rFonts w:asciiTheme="majorHAnsi" w:hAnsiTheme="majorHAnsi" w:cstheme="majorHAnsi"/>
          <w:b/>
        </w:rPr>
        <w:t>:</w:t>
      </w:r>
    </w:p>
    <w:p w:rsidR="00D01D39" w:rsidRPr="0078298B" w:rsidRDefault="00D01D39" w:rsidP="0078298B">
      <w:pPr>
        <w:pStyle w:val="ListParagraph"/>
        <w:numPr>
          <w:ilvl w:val="0"/>
          <w:numId w:val="42"/>
        </w:numPr>
        <w:rPr>
          <w:rFonts w:asciiTheme="majorHAnsi" w:hAnsiTheme="majorHAnsi" w:cstheme="majorHAnsi"/>
          <w:b/>
        </w:rPr>
      </w:pPr>
      <w:r w:rsidRPr="0078298B">
        <w:rPr>
          <w:rFonts w:asciiTheme="majorHAnsi" w:hAnsiTheme="majorHAnsi" w:cstheme="majorHAnsi"/>
          <w:b/>
        </w:rPr>
        <w:t>Sidewalk/Plaza Maintenance</w:t>
      </w:r>
    </w:p>
    <w:p w:rsidR="0078298B" w:rsidRPr="006B0586" w:rsidRDefault="0078298B" w:rsidP="00D01D39">
      <w:pPr>
        <w:rPr>
          <w:rFonts w:asciiTheme="majorHAnsi" w:hAnsiTheme="majorHAnsi" w:cstheme="majorHAnsi"/>
          <w:b/>
        </w:rPr>
      </w:pPr>
    </w:p>
    <w:p w:rsidR="0078298B" w:rsidRDefault="00D01D39" w:rsidP="00B84C94">
      <w:pPr>
        <w:pStyle w:val="ListParagraph"/>
        <w:numPr>
          <w:ilvl w:val="0"/>
          <w:numId w:val="43"/>
        </w:numPr>
        <w:spacing w:after="240"/>
        <w:ind w:left="1080"/>
        <w:rPr>
          <w:rFonts w:asciiTheme="majorHAnsi" w:hAnsiTheme="majorHAnsi" w:cstheme="majorHAnsi"/>
          <w:b/>
        </w:rPr>
      </w:pPr>
      <w:r w:rsidRPr="0078298B">
        <w:rPr>
          <w:rFonts w:asciiTheme="majorHAnsi" w:hAnsiTheme="majorHAnsi" w:cstheme="majorHAnsi"/>
          <w:b/>
        </w:rPr>
        <w:t>Stone paving installation and replacement</w:t>
      </w:r>
    </w:p>
    <w:p w:rsidR="00753475" w:rsidRPr="00753475" w:rsidRDefault="00753475" w:rsidP="00B84C94">
      <w:pPr>
        <w:pStyle w:val="ListParagraph"/>
        <w:spacing w:after="240"/>
        <w:ind w:left="1080"/>
        <w:rPr>
          <w:rFonts w:asciiTheme="majorHAnsi" w:hAnsiTheme="majorHAnsi" w:cstheme="majorHAnsi"/>
          <w:b/>
        </w:rPr>
      </w:pPr>
    </w:p>
    <w:p w:rsidR="003A2D5A" w:rsidRPr="003A2D5A" w:rsidRDefault="003A2D5A" w:rsidP="00B84C94">
      <w:pPr>
        <w:pStyle w:val="ListParagraph"/>
        <w:numPr>
          <w:ilvl w:val="0"/>
          <w:numId w:val="40"/>
        </w:numPr>
        <w:spacing w:before="240"/>
        <w:ind w:left="1080"/>
        <w:rPr>
          <w:rFonts w:asciiTheme="majorHAnsi" w:hAnsiTheme="majorHAnsi" w:cstheme="majorHAnsi"/>
          <w:color w:val="000000"/>
        </w:rPr>
      </w:pPr>
      <w:r w:rsidRPr="003A2D5A">
        <w:rPr>
          <w:rFonts w:asciiTheme="majorHAnsi" w:hAnsiTheme="majorHAnsi" w:cstheme="majorHAnsi"/>
          <w:color w:val="000000"/>
        </w:rPr>
        <w:t>To replace an individual unit or an area of paving, one unit needs to be completely removed from the paving. Other units can then easily be removed, if required.</w:t>
      </w:r>
    </w:p>
    <w:p w:rsidR="003A2D5A" w:rsidRPr="003A2D5A" w:rsidRDefault="003A2D5A" w:rsidP="00B84C94">
      <w:pPr>
        <w:pStyle w:val="ListParagraph"/>
        <w:numPr>
          <w:ilvl w:val="0"/>
          <w:numId w:val="40"/>
        </w:numPr>
        <w:spacing w:before="240"/>
        <w:ind w:left="1080"/>
        <w:rPr>
          <w:rFonts w:asciiTheme="majorHAnsi" w:hAnsiTheme="majorHAnsi" w:cstheme="majorHAnsi"/>
          <w:color w:val="000000"/>
        </w:rPr>
      </w:pPr>
      <w:r w:rsidRPr="003A2D5A">
        <w:rPr>
          <w:rFonts w:asciiTheme="majorHAnsi" w:hAnsiTheme="majorHAnsi" w:cstheme="majorHAnsi"/>
          <w:color w:val="000000"/>
        </w:rPr>
        <w:t>Brush off any jointing sand adhering to the edges of the blocks or chip off any mortar adhering to the edges of flags.</w:t>
      </w:r>
    </w:p>
    <w:p w:rsidR="003A2D5A" w:rsidRPr="003A2D5A" w:rsidRDefault="003A2D5A" w:rsidP="00B84C94">
      <w:pPr>
        <w:pStyle w:val="ListParagraph"/>
        <w:numPr>
          <w:ilvl w:val="0"/>
          <w:numId w:val="40"/>
        </w:numPr>
        <w:spacing w:before="240"/>
        <w:ind w:left="1080"/>
        <w:rPr>
          <w:rFonts w:asciiTheme="majorHAnsi" w:hAnsiTheme="majorHAnsi" w:cstheme="majorHAnsi"/>
          <w:color w:val="000000"/>
        </w:rPr>
      </w:pPr>
      <w:r w:rsidRPr="003A2D5A">
        <w:rPr>
          <w:rFonts w:asciiTheme="majorHAnsi" w:hAnsiTheme="majorHAnsi" w:cstheme="majorHAnsi"/>
          <w:color w:val="000000"/>
        </w:rPr>
        <w:t xml:space="preserve">The exposed bedding layer can be floated, troweled or </w:t>
      </w:r>
      <w:proofErr w:type="spellStart"/>
      <w:r w:rsidRPr="003A2D5A">
        <w:rPr>
          <w:rFonts w:asciiTheme="majorHAnsi" w:hAnsiTheme="majorHAnsi" w:cstheme="majorHAnsi"/>
          <w:color w:val="000000"/>
        </w:rPr>
        <w:t>screeded</w:t>
      </w:r>
      <w:proofErr w:type="spellEnd"/>
      <w:r w:rsidRPr="003A2D5A">
        <w:rPr>
          <w:rFonts w:asciiTheme="majorHAnsi" w:hAnsiTheme="majorHAnsi" w:cstheme="majorHAnsi"/>
          <w:color w:val="000000"/>
        </w:rPr>
        <w:t xml:space="preserve"> to prepare it for replacing the paving units. If correcting levels, add or remove bedding material as required.</w:t>
      </w:r>
    </w:p>
    <w:p w:rsidR="003A2D5A" w:rsidRPr="003A2D5A" w:rsidRDefault="003A2D5A" w:rsidP="00B84C94">
      <w:pPr>
        <w:pStyle w:val="ListParagraph"/>
        <w:numPr>
          <w:ilvl w:val="0"/>
          <w:numId w:val="40"/>
        </w:numPr>
        <w:spacing w:before="240"/>
        <w:ind w:left="1080"/>
        <w:rPr>
          <w:rFonts w:asciiTheme="majorHAnsi" w:hAnsiTheme="majorHAnsi" w:cstheme="majorHAnsi"/>
          <w:color w:val="000000"/>
        </w:rPr>
      </w:pPr>
      <w:r w:rsidRPr="003A2D5A">
        <w:rPr>
          <w:rFonts w:asciiTheme="majorHAnsi" w:hAnsiTheme="majorHAnsi" w:cstheme="majorHAnsi"/>
          <w:color w:val="000000"/>
        </w:rPr>
        <w:t>After breaking up old pavement, remove and recycle as much as possible.</w:t>
      </w:r>
    </w:p>
    <w:p w:rsidR="003A2D5A" w:rsidRPr="003A2D5A" w:rsidRDefault="003A2D5A" w:rsidP="00B84C94">
      <w:pPr>
        <w:pStyle w:val="ListParagraph"/>
        <w:numPr>
          <w:ilvl w:val="0"/>
          <w:numId w:val="40"/>
        </w:numPr>
        <w:spacing w:before="240"/>
        <w:ind w:left="1080"/>
        <w:rPr>
          <w:rFonts w:asciiTheme="majorHAnsi" w:hAnsiTheme="majorHAnsi" w:cstheme="majorHAnsi"/>
          <w:color w:val="000000"/>
        </w:rPr>
      </w:pPr>
      <w:r w:rsidRPr="007466DC">
        <w:rPr>
          <w:rFonts w:asciiTheme="majorHAnsi" w:hAnsiTheme="majorHAnsi" w:cstheme="majorHAnsi"/>
          <w:b/>
          <w:bCs/>
          <w:color w:val="000000"/>
        </w:rPr>
        <w:t>Regular visual inspection:</w:t>
      </w:r>
      <w:r w:rsidRPr="003A2D5A">
        <w:rPr>
          <w:rFonts w:asciiTheme="majorHAnsi" w:hAnsiTheme="majorHAnsi" w:cstheme="majorHAnsi"/>
          <w:color w:val="000000"/>
        </w:rPr>
        <w:t xml:space="preserve"> It is necessary to observe for appearance of new damages in the repaired stone pieces, as well as healthy parts.</w:t>
      </w:r>
    </w:p>
    <w:p w:rsidR="003A2D5A" w:rsidRDefault="003A2D5A" w:rsidP="00B84C94">
      <w:pPr>
        <w:pStyle w:val="ListParagraph"/>
        <w:numPr>
          <w:ilvl w:val="0"/>
          <w:numId w:val="40"/>
        </w:numPr>
        <w:spacing w:before="240"/>
        <w:ind w:left="1080"/>
        <w:rPr>
          <w:rFonts w:asciiTheme="majorHAnsi" w:hAnsiTheme="majorHAnsi" w:cstheme="majorHAnsi"/>
          <w:color w:val="000000"/>
        </w:rPr>
      </w:pPr>
      <w:r w:rsidRPr="003A2D5A">
        <w:rPr>
          <w:rFonts w:asciiTheme="majorHAnsi" w:hAnsiTheme="majorHAnsi" w:cstheme="majorHAnsi"/>
          <w:color w:val="000000"/>
        </w:rPr>
        <w:t>Use same quality stone for paving replacement.</w:t>
      </w:r>
    </w:p>
    <w:p w:rsidR="00753475" w:rsidRPr="003A2D5A" w:rsidRDefault="00753475" w:rsidP="00B84C94">
      <w:pPr>
        <w:pStyle w:val="ListParagraph"/>
        <w:spacing w:before="240"/>
        <w:ind w:left="1080"/>
        <w:rPr>
          <w:rFonts w:asciiTheme="majorHAnsi" w:hAnsiTheme="majorHAnsi" w:cstheme="majorHAnsi"/>
          <w:color w:val="000000"/>
        </w:rPr>
      </w:pPr>
    </w:p>
    <w:p w:rsidR="0078298B" w:rsidRPr="006B0586" w:rsidRDefault="00D01D39" w:rsidP="00B84C94">
      <w:pPr>
        <w:pStyle w:val="ListParagraph"/>
        <w:numPr>
          <w:ilvl w:val="0"/>
          <w:numId w:val="43"/>
        </w:numPr>
        <w:spacing w:after="240"/>
        <w:ind w:left="1080"/>
        <w:rPr>
          <w:rFonts w:asciiTheme="majorHAnsi" w:hAnsiTheme="majorHAnsi" w:cstheme="majorHAnsi"/>
          <w:b/>
        </w:rPr>
      </w:pPr>
      <w:r w:rsidRPr="006B0586">
        <w:rPr>
          <w:rFonts w:asciiTheme="majorHAnsi" w:hAnsiTheme="majorHAnsi" w:cstheme="majorHAnsi"/>
          <w:b/>
        </w:rPr>
        <w:t>Cleaning stone paving</w:t>
      </w:r>
    </w:p>
    <w:p w:rsidR="00B77A56" w:rsidRPr="00B77A56" w:rsidRDefault="00B77A56" w:rsidP="007466DC">
      <w:pPr>
        <w:spacing w:before="240" w:after="240"/>
        <w:ind w:left="720"/>
        <w:rPr>
          <w:rFonts w:asciiTheme="majorHAnsi" w:hAnsiTheme="majorHAnsi" w:cstheme="majorHAnsi"/>
        </w:rPr>
      </w:pPr>
      <w:r w:rsidRPr="00B77A56">
        <w:rPr>
          <w:rFonts w:asciiTheme="majorHAnsi" w:hAnsiTheme="majorHAnsi" w:cstheme="majorHAnsi"/>
        </w:rPr>
        <w:t>Regular maintenance and good cleaning practices will enhance the overall appearance of</w:t>
      </w:r>
      <w:r w:rsidR="007466DC">
        <w:rPr>
          <w:rFonts w:asciiTheme="majorHAnsi" w:hAnsiTheme="majorHAnsi" w:cstheme="majorHAnsi"/>
        </w:rPr>
        <w:t xml:space="preserve"> </w:t>
      </w:r>
      <w:r w:rsidRPr="00B77A56">
        <w:rPr>
          <w:rFonts w:asciiTheme="majorHAnsi" w:hAnsiTheme="majorHAnsi" w:cstheme="majorHAnsi"/>
        </w:rPr>
        <w:t>the paving in the long term.</w:t>
      </w:r>
    </w:p>
    <w:p w:rsidR="00B77A56" w:rsidRPr="00B77A56" w:rsidRDefault="00B77A56" w:rsidP="00B84C94">
      <w:pPr>
        <w:pStyle w:val="ListParagraph"/>
        <w:numPr>
          <w:ilvl w:val="0"/>
          <w:numId w:val="39"/>
        </w:numPr>
        <w:ind w:left="1080"/>
        <w:rPr>
          <w:rFonts w:asciiTheme="majorHAnsi" w:hAnsiTheme="majorHAnsi" w:cstheme="majorHAnsi"/>
        </w:rPr>
      </w:pPr>
      <w:r w:rsidRPr="00B77A56">
        <w:rPr>
          <w:rFonts w:asciiTheme="majorHAnsi" w:hAnsiTheme="majorHAnsi" w:cstheme="majorHAnsi"/>
        </w:rPr>
        <w:t>The cleaning speed should be slow to control the effects that occur.</w:t>
      </w:r>
    </w:p>
    <w:p w:rsidR="00B77A56" w:rsidRPr="00B77A56" w:rsidRDefault="00B77A56" w:rsidP="00B84C94">
      <w:pPr>
        <w:pStyle w:val="ListParagraph"/>
        <w:numPr>
          <w:ilvl w:val="0"/>
          <w:numId w:val="39"/>
        </w:numPr>
        <w:ind w:left="1080"/>
        <w:rPr>
          <w:rFonts w:asciiTheme="majorHAnsi" w:hAnsiTheme="majorHAnsi" w:cstheme="majorHAnsi"/>
        </w:rPr>
      </w:pPr>
      <w:r w:rsidRPr="00B77A56">
        <w:rPr>
          <w:rFonts w:asciiTheme="majorHAnsi" w:hAnsiTheme="majorHAnsi" w:cstheme="majorHAnsi"/>
        </w:rPr>
        <w:t>The selected method should not produce products that alter the stone items.</w:t>
      </w:r>
    </w:p>
    <w:p w:rsidR="00B77A56" w:rsidRPr="00B77A56" w:rsidRDefault="00B77A56" w:rsidP="00B84C94">
      <w:pPr>
        <w:pStyle w:val="ListParagraph"/>
        <w:numPr>
          <w:ilvl w:val="0"/>
          <w:numId w:val="39"/>
        </w:numPr>
        <w:ind w:left="1080"/>
        <w:rPr>
          <w:rFonts w:asciiTheme="majorHAnsi" w:hAnsiTheme="majorHAnsi" w:cstheme="majorHAnsi"/>
        </w:rPr>
      </w:pPr>
      <w:r w:rsidRPr="00B77A56">
        <w:rPr>
          <w:rFonts w:asciiTheme="majorHAnsi" w:hAnsiTheme="majorHAnsi" w:cstheme="majorHAnsi"/>
        </w:rPr>
        <w:t>The method chosen should not damage the surface of the piece.</w:t>
      </w:r>
    </w:p>
    <w:p w:rsidR="00B77A56" w:rsidRDefault="00B77A56" w:rsidP="00B84C94">
      <w:pPr>
        <w:pStyle w:val="ListParagraph"/>
        <w:numPr>
          <w:ilvl w:val="0"/>
          <w:numId w:val="39"/>
        </w:numPr>
        <w:ind w:left="1080"/>
        <w:rPr>
          <w:rFonts w:asciiTheme="majorHAnsi" w:hAnsiTheme="majorHAnsi" w:cstheme="majorHAnsi"/>
        </w:rPr>
      </w:pPr>
      <w:r w:rsidRPr="00B77A56">
        <w:rPr>
          <w:rFonts w:asciiTheme="majorHAnsi" w:hAnsiTheme="majorHAnsi" w:cstheme="majorHAnsi"/>
        </w:rPr>
        <w:t>If necessary, stone paving surfaces may be washed with brush and water or using high</w:t>
      </w:r>
      <w:r>
        <w:rPr>
          <w:rFonts w:asciiTheme="majorHAnsi" w:hAnsiTheme="majorHAnsi" w:cstheme="majorHAnsi"/>
        </w:rPr>
        <w:t xml:space="preserve"> </w:t>
      </w:r>
      <w:r w:rsidRPr="00B77A56">
        <w:rPr>
          <w:rFonts w:asciiTheme="majorHAnsi" w:hAnsiTheme="majorHAnsi" w:cstheme="majorHAnsi"/>
        </w:rPr>
        <w:t>pressure hoses. If the latter, care should be taken not to blast away sand in joints. Do not use high pressure jets or suction cleaners for at least three months to allow normal buildup of organic material.</w:t>
      </w:r>
    </w:p>
    <w:p w:rsidR="007466DC" w:rsidRPr="007466DC" w:rsidRDefault="007466DC" w:rsidP="007466DC">
      <w:pPr>
        <w:ind w:left="720"/>
        <w:rPr>
          <w:rFonts w:asciiTheme="majorHAnsi" w:hAnsiTheme="majorHAnsi" w:cstheme="majorHAnsi"/>
        </w:rPr>
      </w:pPr>
    </w:p>
    <w:p w:rsidR="00D01D39" w:rsidRPr="006B0586" w:rsidRDefault="00D01D39" w:rsidP="00B84C94">
      <w:pPr>
        <w:pStyle w:val="ListParagraph"/>
        <w:numPr>
          <w:ilvl w:val="0"/>
          <w:numId w:val="43"/>
        </w:numPr>
        <w:spacing w:after="240"/>
        <w:ind w:left="1080"/>
        <w:rPr>
          <w:rFonts w:asciiTheme="majorHAnsi" w:hAnsiTheme="majorHAnsi" w:cstheme="majorHAnsi"/>
          <w:b/>
        </w:rPr>
      </w:pPr>
      <w:r w:rsidRPr="006B0586">
        <w:rPr>
          <w:rFonts w:asciiTheme="majorHAnsi" w:hAnsiTheme="majorHAnsi" w:cstheme="majorHAnsi"/>
          <w:b/>
        </w:rPr>
        <w:lastRenderedPageBreak/>
        <w:t>Landscape maintenance</w:t>
      </w:r>
    </w:p>
    <w:p w:rsid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All dead trees shall be replaced by same tree species of same height.</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It is to be ensured that the trees and plants, after being planted do not get damaged due</w:t>
      </w:r>
      <w:r>
        <w:rPr>
          <w:rFonts w:asciiTheme="majorHAnsi" w:hAnsiTheme="majorHAnsi" w:cstheme="majorHAnsi"/>
          <w:color w:val="000000"/>
        </w:rPr>
        <w:t xml:space="preserve"> </w:t>
      </w:r>
      <w:r w:rsidRPr="00B77A56">
        <w:rPr>
          <w:rFonts w:asciiTheme="majorHAnsi" w:hAnsiTheme="majorHAnsi" w:cstheme="majorHAnsi"/>
          <w:color w:val="000000"/>
        </w:rPr>
        <w:t>to the construction works carried out on the site.</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Prune trees and shrubs during the dormant season to facilitate proper growth and sight</w:t>
      </w:r>
      <w:r>
        <w:rPr>
          <w:rFonts w:asciiTheme="majorHAnsi" w:hAnsiTheme="majorHAnsi" w:cstheme="majorHAnsi"/>
          <w:color w:val="000000"/>
        </w:rPr>
        <w:t xml:space="preserve"> </w:t>
      </w:r>
      <w:r w:rsidRPr="00B77A56">
        <w:rPr>
          <w:rFonts w:asciiTheme="majorHAnsi" w:hAnsiTheme="majorHAnsi" w:cstheme="majorHAnsi"/>
          <w:color w:val="000000"/>
        </w:rPr>
        <w:t>lines for vehicles and pedestrians.</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Keep basins and planting areas free of weeds. Remove weeds manually or by torch. Use broadcast herbicides only as a last resort and use approved natural herbicides. Avoid</w:t>
      </w:r>
      <w:r>
        <w:rPr>
          <w:rFonts w:asciiTheme="majorHAnsi" w:hAnsiTheme="majorHAnsi" w:cstheme="majorHAnsi"/>
          <w:color w:val="000000"/>
        </w:rPr>
        <w:t xml:space="preserve"> </w:t>
      </w:r>
      <w:r w:rsidRPr="00B77A56">
        <w:rPr>
          <w:rFonts w:asciiTheme="majorHAnsi" w:hAnsiTheme="majorHAnsi" w:cstheme="majorHAnsi"/>
          <w:color w:val="000000"/>
        </w:rPr>
        <w:t>application of fertilizer if rain is expected.</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Leaves, twigs, chips, or other debris should be cleared from the gutter or paved shoulder.</w:t>
      </w:r>
    </w:p>
    <w:p w:rsidR="00B77A56" w:rsidRDefault="00B77A56" w:rsidP="00B77A56">
      <w:pPr>
        <w:rPr>
          <w:rFonts w:asciiTheme="majorHAnsi" w:hAnsiTheme="majorHAnsi" w:cstheme="majorHAnsi"/>
          <w:color w:val="000000"/>
        </w:rPr>
      </w:pPr>
    </w:p>
    <w:p w:rsidR="00D01D39" w:rsidRDefault="00D01D39" w:rsidP="00753475">
      <w:pPr>
        <w:pStyle w:val="ListParagraph"/>
        <w:numPr>
          <w:ilvl w:val="0"/>
          <w:numId w:val="42"/>
        </w:numPr>
        <w:rPr>
          <w:rFonts w:asciiTheme="majorHAnsi" w:hAnsiTheme="majorHAnsi" w:cstheme="majorHAnsi"/>
          <w:b/>
        </w:rPr>
      </w:pPr>
      <w:r w:rsidRPr="006B0586">
        <w:rPr>
          <w:rFonts w:asciiTheme="majorHAnsi" w:hAnsiTheme="majorHAnsi" w:cstheme="majorHAnsi"/>
          <w:b/>
        </w:rPr>
        <w:t>Street/Road Repair and Maintenance</w:t>
      </w:r>
    </w:p>
    <w:p w:rsidR="0078298B" w:rsidRPr="006B0586" w:rsidRDefault="0078298B" w:rsidP="00B77A56">
      <w:pPr>
        <w:rPr>
          <w:rFonts w:asciiTheme="majorHAnsi" w:hAnsiTheme="majorHAnsi" w:cstheme="majorHAnsi"/>
          <w:b/>
        </w:rPr>
      </w:pPr>
    </w:p>
    <w:p w:rsidR="00D01D39" w:rsidRPr="00753475" w:rsidRDefault="00D01D39" w:rsidP="00B84C94">
      <w:pPr>
        <w:pStyle w:val="ListParagraph"/>
        <w:numPr>
          <w:ilvl w:val="0"/>
          <w:numId w:val="44"/>
        </w:numPr>
        <w:ind w:left="1080"/>
        <w:rPr>
          <w:rFonts w:asciiTheme="majorHAnsi" w:hAnsiTheme="majorHAnsi" w:cstheme="majorHAnsi"/>
          <w:b/>
        </w:rPr>
      </w:pPr>
      <w:r w:rsidRPr="00753475">
        <w:rPr>
          <w:rFonts w:asciiTheme="majorHAnsi" w:hAnsiTheme="majorHAnsi" w:cstheme="majorHAnsi"/>
          <w:b/>
        </w:rPr>
        <w:t>Asphalt/concrete removal</w:t>
      </w:r>
    </w:p>
    <w:p w:rsidR="00B77A56" w:rsidRPr="00B77A56" w:rsidRDefault="00B77A56" w:rsidP="00B84C94">
      <w:pPr>
        <w:numPr>
          <w:ilvl w:val="0"/>
          <w:numId w:val="13"/>
        </w:numPr>
        <w:spacing w:before="240" w:line="276" w:lineRule="auto"/>
        <w:ind w:left="1080"/>
        <w:rPr>
          <w:rFonts w:asciiTheme="majorHAnsi" w:hAnsiTheme="majorHAnsi" w:cstheme="majorHAnsi"/>
          <w:color w:val="000000"/>
        </w:rPr>
      </w:pPr>
      <w:r w:rsidRPr="00B77A56">
        <w:rPr>
          <w:rFonts w:asciiTheme="majorHAnsi" w:hAnsiTheme="majorHAnsi" w:cstheme="majorHAnsi"/>
          <w:color w:val="000000"/>
        </w:rPr>
        <w:t>Schedule asphalt and concrete removal activities for dry weather.</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After breaking up old pavement, sweep up materials thoroughly to avoid contact with</w:t>
      </w:r>
      <w:r>
        <w:rPr>
          <w:rFonts w:asciiTheme="majorHAnsi" w:hAnsiTheme="majorHAnsi" w:cstheme="majorHAnsi"/>
          <w:color w:val="000000"/>
        </w:rPr>
        <w:t xml:space="preserve"> </w:t>
      </w:r>
      <w:r w:rsidRPr="00B77A56">
        <w:rPr>
          <w:rFonts w:asciiTheme="majorHAnsi" w:hAnsiTheme="majorHAnsi" w:cstheme="majorHAnsi"/>
          <w:color w:val="000000"/>
        </w:rPr>
        <w:t>rainfall and storm water runoff. Recycle as much material as possible, and properly dispose of non-recyclable materials.</w:t>
      </w:r>
    </w:p>
    <w:p w:rsidR="00B77A56" w:rsidRDefault="00B77A56" w:rsidP="00B84C94">
      <w:pPr>
        <w:ind w:left="360"/>
        <w:rPr>
          <w:rFonts w:asciiTheme="majorHAnsi" w:hAnsiTheme="majorHAnsi" w:cstheme="majorHAnsi"/>
          <w:color w:val="000000"/>
        </w:rPr>
      </w:pPr>
    </w:p>
    <w:p w:rsidR="00D01D39" w:rsidRPr="006B0586" w:rsidRDefault="00D01D39" w:rsidP="00B84C94">
      <w:pPr>
        <w:pStyle w:val="ListParagraph"/>
        <w:numPr>
          <w:ilvl w:val="0"/>
          <w:numId w:val="44"/>
        </w:numPr>
        <w:ind w:left="1080"/>
        <w:rPr>
          <w:rFonts w:asciiTheme="majorHAnsi" w:hAnsiTheme="majorHAnsi" w:cstheme="majorHAnsi"/>
          <w:b/>
        </w:rPr>
      </w:pPr>
      <w:r w:rsidRPr="006B0586">
        <w:rPr>
          <w:rFonts w:asciiTheme="majorHAnsi" w:hAnsiTheme="majorHAnsi" w:cstheme="majorHAnsi"/>
          <w:b/>
        </w:rPr>
        <w:t>Concrete installation and replacement</w:t>
      </w:r>
    </w:p>
    <w:p w:rsidR="00B77A56" w:rsidRPr="00B77A56" w:rsidRDefault="00B77A56" w:rsidP="00B84C94">
      <w:pPr>
        <w:numPr>
          <w:ilvl w:val="0"/>
          <w:numId w:val="13"/>
        </w:numPr>
        <w:spacing w:before="240" w:line="276" w:lineRule="auto"/>
        <w:ind w:left="1080"/>
        <w:rPr>
          <w:rFonts w:asciiTheme="majorHAnsi" w:hAnsiTheme="majorHAnsi" w:cstheme="majorHAnsi"/>
          <w:color w:val="000000"/>
        </w:rPr>
      </w:pPr>
      <w:r w:rsidRPr="00B77A56">
        <w:rPr>
          <w:rFonts w:asciiTheme="majorHAnsi" w:hAnsiTheme="majorHAnsi" w:cstheme="majorHAnsi"/>
          <w:color w:val="000000"/>
        </w:rPr>
        <w:t>Avoid mixing excess amounts of fresh concrete or cement mortar on-site.</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Store dry and wet materials under cover, protected from rainfall and runoff.</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Wash out concrete transit mixers only in designated areas where the water will</w:t>
      </w:r>
      <w:r>
        <w:rPr>
          <w:rFonts w:asciiTheme="majorHAnsi" w:hAnsiTheme="majorHAnsi" w:cstheme="majorHAnsi"/>
          <w:color w:val="000000"/>
        </w:rPr>
        <w:t xml:space="preserve"> </w:t>
      </w:r>
      <w:r w:rsidRPr="00B77A56">
        <w:rPr>
          <w:rFonts w:asciiTheme="majorHAnsi" w:hAnsiTheme="majorHAnsi" w:cstheme="majorHAnsi"/>
          <w:color w:val="000000"/>
        </w:rPr>
        <w:t>flow into drums</w:t>
      </w:r>
      <w:r w:rsidR="00C05E68">
        <w:rPr>
          <w:rFonts w:asciiTheme="majorHAnsi" w:hAnsiTheme="majorHAnsi" w:cstheme="majorHAnsi"/>
          <w:color w:val="000000"/>
        </w:rPr>
        <w:t>,</w:t>
      </w:r>
      <w:r w:rsidRPr="00B77A56">
        <w:rPr>
          <w:rFonts w:asciiTheme="majorHAnsi" w:hAnsiTheme="majorHAnsi" w:cstheme="majorHAnsi"/>
          <w:color w:val="000000"/>
        </w:rPr>
        <w:t xml:space="preserve"> settling ponds</w:t>
      </w:r>
      <w:r w:rsidR="00C05E68">
        <w:rPr>
          <w:rFonts w:asciiTheme="majorHAnsi" w:hAnsiTheme="majorHAnsi" w:cstheme="majorHAnsi"/>
          <w:color w:val="000000"/>
        </w:rPr>
        <w:t>,</w:t>
      </w:r>
      <w:r w:rsidRPr="00B77A56">
        <w:rPr>
          <w:rFonts w:asciiTheme="majorHAnsi" w:hAnsiTheme="majorHAnsi" w:cstheme="majorHAnsi"/>
          <w:color w:val="000000"/>
        </w:rPr>
        <w:t xml:space="preserve"> dirt</w:t>
      </w:r>
      <w:r w:rsidR="00C05E68">
        <w:rPr>
          <w:rFonts w:asciiTheme="majorHAnsi" w:hAnsiTheme="majorHAnsi" w:cstheme="majorHAnsi"/>
          <w:color w:val="000000"/>
        </w:rPr>
        <w:t>,</w:t>
      </w:r>
      <w:r w:rsidRPr="00B77A56">
        <w:rPr>
          <w:rFonts w:asciiTheme="majorHAnsi" w:hAnsiTheme="majorHAnsi" w:cstheme="majorHAnsi"/>
          <w:color w:val="000000"/>
        </w:rPr>
        <w:t xml:space="preserve"> stockpiles of aggregate base</w:t>
      </w:r>
      <w:r w:rsidR="00C05E68">
        <w:rPr>
          <w:rFonts w:asciiTheme="majorHAnsi" w:hAnsiTheme="majorHAnsi" w:cstheme="majorHAnsi"/>
          <w:color w:val="000000"/>
        </w:rPr>
        <w:t>,</w:t>
      </w:r>
      <w:r w:rsidRPr="00B77A56">
        <w:rPr>
          <w:rFonts w:asciiTheme="majorHAnsi" w:hAnsiTheme="majorHAnsi" w:cstheme="majorHAnsi"/>
          <w:color w:val="000000"/>
        </w:rPr>
        <w:t xml:space="preserve"> or sand.</w:t>
      </w:r>
    </w:p>
    <w:p w:rsidR="00B77A56" w:rsidRPr="00B77A56" w:rsidRDefault="00B77A56" w:rsidP="00B84C94">
      <w:pPr>
        <w:numPr>
          <w:ilvl w:val="0"/>
          <w:numId w:val="13"/>
        </w:numPr>
        <w:spacing w:line="276" w:lineRule="auto"/>
        <w:ind w:left="1080"/>
        <w:rPr>
          <w:rFonts w:asciiTheme="majorHAnsi" w:hAnsiTheme="majorHAnsi" w:cstheme="majorHAnsi"/>
          <w:color w:val="000000"/>
        </w:rPr>
      </w:pPr>
      <w:r w:rsidRPr="00B77A56">
        <w:rPr>
          <w:rFonts w:asciiTheme="majorHAnsi" w:hAnsiTheme="majorHAnsi" w:cstheme="majorHAnsi"/>
          <w:color w:val="000000"/>
        </w:rPr>
        <w:t>Whenever possible, return left-over materials in the mixer barrel to the yard for recycling.</w:t>
      </w:r>
      <w:r>
        <w:rPr>
          <w:rFonts w:asciiTheme="majorHAnsi" w:hAnsiTheme="majorHAnsi" w:cstheme="majorHAnsi"/>
          <w:color w:val="000000"/>
        </w:rPr>
        <w:t xml:space="preserve"> </w:t>
      </w:r>
      <w:r w:rsidRPr="00B77A56">
        <w:rPr>
          <w:rFonts w:asciiTheme="majorHAnsi" w:hAnsiTheme="majorHAnsi" w:cstheme="majorHAnsi"/>
          <w:color w:val="000000"/>
        </w:rPr>
        <w:t>Dispose small amounts of excess concrete, grout, and mortar in the trash.</w:t>
      </w:r>
    </w:p>
    <w:p w:rsidR="00B77A56" w:rsidRDefault="00B77A56" w:rsidP="00B84C94">
      <w:pPr>
        <w:ind w:left="360"/>
        <w:rPr>
          <w:rFonts w:asciiTheme="majorHAnsi" w:hAnsiTheme="majorHAnsi" w:cstheme="majorHAnsi"/>
          <w:color w:val="000000"/>
        </w:rPr>
      </w:pPr>
    </w:p>
    <w:p w:rsidR="00D01D39" w:rsidRPr="006B0586" w:rsidRDefault="00D01D39" w:rsidP="00B84C94">
      <w:pPr>
        <w:pStyle w:val="ListParagraph"/>
        <w:numPr>
          <w:ilvl w:val="0"/>
          <w:numId w:val="44"/>
        </w:numPr>
        <w:ind w:left="1080"/>
        <w:rPr>
          <w:rFonts w:asciiTheme="majorHAnsi" w:hAnsiTheme="majorHAnsi" w:cstheme="majorHAnsi"/>
          <w:b/>
        </w:rPr>
      </w:pPr>
      <w:r w:rsidRPr="006B0586">
        <w:rPr>
          <w:rFonts w:asciiTheme="majorHAnsi" w:hAnsiTheme="majorHAnsi" w:cstheme="majorHAnsi"/>
          <w:b/>
        </w:rPr>
        <w:t>Patching, resurfacing, and surface sealing</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Stockpile materials away from streets, gutter</w:t>
      </w:r>
      <w:r w:rsidR="007466DC">
        <w:rPr>
          <w:rFonts w:asciiTheme="majorHAnsi" w:hAnsiTheme="majorHAnsi" w:cstheme="majorHAnsi"/>
          <w:color w:val="000000"/>
        </w:rPr>
        <w:t>s</w:t>
      </w:r>
      <w:r w:rsidRPr="00566E75">
        <w:rPr>
          <w:rFonts w:asciiTheme="majorHAnsi" w:hAnsiTheme="majorHAnsi" w:cstheme="majorHAnsi"/>
          <w:color w:val="000000"/>
        </w:rPr>
        <w:t>, storm drain inlets or watercourses.</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 xml:space="preserve">During wet weather, cover stockpiles with plastic tarps or berm around them if </w:t>
      </w:r>
      <w:r w:rsidR="00B77A56" w:rsidRPr="00566E75">
        <w:rPr>
          <w:rFonts w:asciiTheme="majorHAnsi" w:hAnsiTheme="majorHAnsi" w:cstheme="majorHAnsi"/>
          <w:color w:val="000000"/>
        </w:rPr>
        <w:t>necessary,</w:t>
      </w:r>
      <w:r>
        <w:rPr>
          <w:rFonts w:asciiTheme="majorHAnsi" w:hAnsiTheme="majorHAnsi" w:cstheme="majorHAnsi"/>
          <w:color w:val="000000"/>
        </w:rPr>
        <w:t xml:space="preserve"> </w:t>
      </w:r>
      <w:r w:rsidRPr="00566E75">
        <w:rPr>
          <w:rFonts w:asciiTheme="majorHAnsi" w:hAnsiTheme="majorHAnsi" w:cstheme="majorHAnsi"/>
          <w:color w:val="000000"/>
        </w:rPr>
        <w:t>to prevent transport of materials in runoff.</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Pre-heat, transfer or load hot bituminous material away from drainage systems or watercourses. Cover and seal nearby storm drain inlets and manholes before applying seal coat, slurry seal, etc. Leave covers in place until job is complete and until all water from emulsified oil sealants has drained or evaporated. Clean any collected materials from these</w:t>
      </w:r>
      <w:r>
        <w:rPr>
          <w:rFonts w:asciiTheme="majorHAnsi" w:hAnsiTheme="majorHAnsi" w:cstheme="majorHAnsi"/>
          <w:color w:val="000000"/>
        </w:rPr>
        <w:t xml:space="preserve"> </w:t>
      </w:r>
      <w:r w:rsidRPr="00566E75">
        <w:rPr>
          <w:rFonts w:asciiTheme="majorHAnsi" w:hAnsiTheme="majorHAnsi" w:cstheme="majorHAnsi"/>
          <w:color w:val="000000"/>
        </w:rPr>
        <w:t>covered manholes and drains for proper disposal.</w:t>
      </w:r>
    </w:p>
    <w:p w:rsidR="00566E75" w:rsidRPr="00B77A56"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lastRenderedPageBreak/>
        <w:t>After the job is complete, remove stockpiles (asphalt materials, sand, etc.) as soon as</w:t>
      </w:r>
      <w:r w:rsidR="00B77A56">
        <w:rPr>
          <w:rFonts w:asciiTheme="majorHAnsi" w:hAnsiTheme="majorHAnsi" w:cstheme="majorHAnsi"/>
          <w:color w:val="000000"/>
        </w:rPr>
        <w:t xml:space="preserve"> </w:t>
      </w:r>
      <w:r w:rsidRPr="00B77A56">
        <w:rPr>
          <w:rFonts w:asciiTheme="majorHAnsi" w:hAnsiTheme="majorHAnsi" w:cstheme="majorHAnsi"/>
          <w:color w:val="000000"/>
        </w:rPr>
        <w:t>possible.</w:t>
      </w:r>
    </w:p>
    <w:p w:rsidR="00566E75" w:rsidRDefault="00566E75" w:rsidP="00B84C94">
      <w:pPr>
        <w:ind w:left="360"/>
        <w:rPr>
          <w:rFonts w:asciiTheme="majorHAnsi" w:hAnsiTheme="majorHAnsi" w:cstheme="majorHAnsi"/>
          <w:color w:val="000000"/>
        </w:rPr>
      </w:pPr>
    </w:p>
    <w:p w:rsidR="00D01D39" w:rsidRPr="006B0586" w:rsidRDefault="00D01D39" w:rsidP="00B84C94">
      <w:pPr>
        <w:pStyle w:val="ListParagraph"/>
        <w:numPr>
          <w:ilvl w:val="0"/>
          <w:numId w:val="44"/>
        </w:numPr>
        <w:ind w:left="1080"/>
        <w:rPr>
          <w:rFonts w:asciiTheme="majorHAnsi" w:hAnsiTheme="majorHAnsi" w:cstheme="majorHAnsi"/>
          <w:b/>
        </w:rPr>
      </w:pPr>
      <w:r w:rsidRPr="006B0586">
        <w:rPr>
          <w:rFonts w:asciiTheme="majorHAnsi" w:hAnsiTheme="majorHAnsi" w:cstheme="majorHAnsi"/>
          <w:b/>
        </w:rPr>
        <w:t>Signing and striping</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All signage should be checked regularly for any damage.</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The damaged sign boards should be immediately replaced to avoid inconvenience to the</w:t>
      </w:r>
      <w:r>
        <w:rPr>
          <w:rFonts w:asciiTheme="majorHAnsi" w:hAnsiTheme="majorHAnsi" w:cstheme="majorHAnsi"/>
          <w:color w:val="000000"/>
        </w:rPr>
        <w:t xml:space="preserve"> </w:t>
      </w:r>
      <w:r w:rsidRPr="00566E75">
        <w:rPr>
          <w:rFonts w:asciiTheme="majorHAnsi" w:hAnsiTheme="majorHAnsi" w:cstheme="majorHAnsi"/>
          <w:color w:val="000000"/>
        </w:rPr>
        <w:t>users.</w:t>
      </w:r>
    </w:p>
    <w:p w:rsid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Road markings should be repainted if necessary.</w:t>
      </w:r>
    </w:p>
    <w:p w:rsidR="0078298B" w:rsidRPr="00566E75" w:rsidRDefault="0078298B" w:rsidP="00B84C94">
      <w:pPr>
        <w:pStyle w:val="ListParagraph"/>
        <w:ind w:left="1080"/>
        <w:rPr>
          <w:rFonts w:asciiTheme="majorHAnsi" w:hAnsiTheme="majorHAnsi" w:cstheme="majorHAnsi"/>
          <w:color w:val="000000"/>
        </w:rPr>
      </w:pPr>
    </w:p>
    <w:p w:rsidR="00D01D39" w:rsidRPr="006B0586" w:rsidRDefault="00D01D39" w:rsidP="00B84C94">
      <w:pPr>
        <w:pStyle w:val="ListParagraph"/>
        <w:numPr>
          <w:ilvl w:val="0"/>
          <w:numId w:val="44"/>
        </w:numPr>
        <w:ind w:left="1080"/>
        <w:rPr>
          <w:rFonts w:asciiTheme="majorHAnsi" w:hAnsiTheme="majorHAnsi" w:cstheme="majorHAnsi"/>
          <w:b/>
        </w:rPr>
      </w:pPr>
      <w:r w:rsidRPr="006B0586">
        <w:rPr>
          <w:rFonts w:asciiTheme="majorHAnsi" w:hAnsiTheme="majorHAnsi" w:cstheme="majorHAnsi"/>
          <w:b/>
        </w:rPr>
        <w:t>Jersey barrier maintenance</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The areas around the median/barrier should be checked for litter, spattering, and stains.</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 xml:space="preserve">Wet or </w:t>
      </w:r>
      <w:proofErr w:type="gramStart"/>
      <w:r w:rsidRPr="00566E75">
        <w:rPr>
          <w:rFonts w:asciiTheme="majorHAnsi" w:hAnsiTheme="majorHAnsi" w:cstheme="majorHAnsi"/>
          <w:color w:val="000000"/>
        </w:rPr>
        <w:t>dry cleaning</w:t>
      </w:r>
      <w:proofErr w:type="gramEnd"/>
      <w:r w:rsidRPr="00566E75">
        <w:rPr>
          <w:rFonts w:asciiTheme="majorHAnsi" w:hAnsiTheme="majorHAnsi" w:cstheme="majorHAnsi"/>
          <w:color w:val="000000"/>
        </w:rPr>
        <w:t xml:space="preserve"> method must be adopted as required.</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In case of scrapped paint or discoloration due to weather or external factors, the units</w:t>
      </w:r>
      <w:r>
        <w:rPr>
          <w:rFonts w:asciiTheme="majorHAnsi" w:hAnsiTheme="majorHAnsi" w:cstheme="majorHAnsi"/>
          <w:color w:val="000000"/>
        </w:rPr>
        <w:t xml:space="preserve"> </w:t>
      </w:r>
      <w:r w:rsidRPr="00566E75">
        <w:rPr>
          <w:rFonts w:asciiTheme="majorHAnsi" w:hAnsiTheme="majorHAnsi" w:cstheme="majorHAnsi"/>
          <w:color w:val="000000"/>
        </w:rPr>
        <w:t>may be repainted.</w:t>
      </w:r>
    </w:p>
    <w:p w:rsidR="00566E75" w:rsidRDefault="00566E75" w:rsidP="00566E75">
      <w:pPr>
        <w:rPr>
          <w:rFonts w:asciiTheme="majorHAnsi" w:hAnsiTheme="majorHAnsi" w:cstheme="majorHAnsi"/>
          <w:color w:val="000000"/>
        </w:rPr>
      </w:pPr>
    </w:p>
    <w:p w:rsidR="00D01D39" w:rsidRDefault="00D01D39" w:rsidP="00753475">
      <w:pPr>
        <w:pStyle w:val="ListParagraph"/>
        <w:numPr>
          <w:ilvl w:val="0"/>
          <w:numId w:val="42"/>
        </w:numPr>
        <w:rPr>
          <w:rFonts w:asciiTheme="majorHAnsi" w:hAnsiTheme="majorHAnsi" w:cstheme="majorHAnsi"/>
          <w:b/>
        </w:rPr>
      </w:pPr>
      <w:r w:rsidRPr="006B0586">
        <w:rPr>
          <w:rFonts w:asciiTheme="majorHAnsi" w:hAnsiTheme="majorHAnsi" w:cstheme="majorHAnsi"/>
          <w:b/>
        </w:rPr>
        <w:t>Street/Road/Sidewalk Sweeping and Cleaning</w:t>
      </w:r>
    </w:p>
    <w:p w:rsidR="0078298B" w:rsidRPr="006B0586" w:rsidRDefault="0078298B" w:rsidP="00566E75">
      <w:pPr>
        <w:rPr>
          <w:rFonts w:asciiTheme="majorHAnsi" w:hAnsiTheme="majorHAnsi" w:cstheme="majorHAnsi"/>
          <w:b/>
        </w:rPr>
      </w:pPr>
    </w:p>
    <w:p w:rsidR="00D01D39" w:rsidRPr="0078298B" w:rsidRDefault="00D01D39" w:rsidP="00B84C94">
      <w:pPr>
        <w:pStyle w:val="ListParagraph"/>
        <w:numPr>
          <w:ilvl w:val="0"/>
          <w:numId w:val="41"/>
        </w:numPr>
        <w:ind w:left="1080"/>
        <w:rPr>
          <w:rFonts w:asciiTheme="majorHAnsi" w:hAnsiTheme="majorHAnsi" w:cstheme="majorHAnsi"/>
          <w:b/>
        </w:rPr>
      </w:pPr>
      <w:r w:rsidRPr="0078298B">
        <w:rPr>
          <w:rFonts w:asciiTheme="majorHAnsi" w:hAnsiTheme="majorHAnsi" w:cstheme="majorHAnsi"/>
          <w:b/>
        </w:rPr>
        <w:t>Sweeping timing and frequency</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 xml:space="preserve">Define the street sweeping </w:t>
      </w:r>
      <w:proofErr w:type="spellStart"/>
      <w:r w:rsidRPr="00566E75">
        <w:rPr>
          <w:rFonts w:asciiTheme="majorHAnsi" w:hAnsiTheme="majorHAnsi" w:cstheme="majorHAnsi"/>
          <w:color w:val="000000"/>
        </w:rPr>
        <w:t>programme</w:t>
      </w:r>
      <w:proofErr w:type="spellEnd"/>
      <w:r w:rsidRPr="00566E75">
        <w:rPr>
          <w:rFonts w:asciiTheme="majorHAnsi" w:hAnsiTheme="majorHAnsi" w:cstheme="majorHAnsi"/>
          <w:color w:val="000000"/>
        </w:rPr>
        <w:t xml:space="preserve"> and set priorities for sweeping frequency based</w:t>
      </w:r>
      <w:r>
        <w:rPr>
          <w:rFonts w:asciiTheme="majorHAnsi" w:hAnsiTheme="majorHAnsi" w:cstheme="majorHAnsi"/>
          <w:color w:val="000000"/>
        </w:rPr>
        <w:t xml:space="preserve"> </w:t>
      </w:r>
      <w:r w:rsidRPr="00566E75">
        <w:rPr>
          <w:rFonts w:asciiTheme="majorHAnsi" w:hAnsiTheme="majorHAnsi" w:cstheme="majorHAnsi"/>
          <w:color w:val="000000"/>
        </w:rPr>
        <w:t>on factors such as traffic volume, land use and get it approved by the Corporation.</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Establish and maintain a consistent sweeping schedule.</w:t>
      </w:r>
    </w:p>
    <w:p w:rsidR="00566E75" w:rsidRPr="007466DC" w:rsidRDefault="00566E75" w:rsidP="007466DC">
      <w:pPr>
        <w:numPr>
          <w:ilvl w:val="0"/>
          <w:numId w:val="13"/>
        </w:numPr>
        <w:spacing w:after="240" w:line="276" w:lineRule="auto"/>
        <w:ind w:left="1080"/>
        <w:rPr>
          <w:rFonts w:asciiTheme="majorHAnsi" w:hAnsiTheme="majorHAnsi" w:cstheme="majorHAnsi"/>
          <w:color w:val="000000"/>
        </w:rPr>
      </w:pPr>
      <w:r w:rsidRPr="00566E75">
        <w:rPr>
          <w:rFonts w:asciiTheme="majorHAnsi" w:hAnsiTheme="majorHAnsi" w:cstheme="majorHAnsi"/>
          <w:color w:val="000000"/>
        </w:rPr>
        <w:t>Establish and implement a record-keeping system to evaluate the effectiveness of the</w:t>
      </w:r>
      <w:r>
        <w:rPr>
          <w:rFonts w:asciiTheme="majorHAnsi" w:hAnsiTheme="majorHAnsi" w:cstheme="majorHAnsi"/>
          <w:color w:val="000000"/>
        </w:rPr>
        <w:t xml:space="preserve"> </w:t>
      </w:r>
      <w:r w:rsidRPr="00566E75">
        <w:rPr>
          <w:rFonts w:asciiTheme="majorHAnsi" w:hAnsiTheme="majorHAnsi" w:cstheme="majorHAnsi"/>
          <w:color w:val="000000"/>
        </w:rPr>
        <w:t xml:space="preserve">sweeping </w:t>
      </w:r>
      <w:proofErr w:type="spellStart"/>
      <w:r w:rsidRPr="00566E75">
        <w:rPr>
          <w:rFonts w:asciiTheme="majorHAnsi" w:hAnsiTheme="majorHAnsi" w:cstheme="majorHAnsi"/>
          <w:color w:val="000000"/>
        </w:rPr>
        <w:t>programme</w:t>
      </w:r>
      <w:proofErr w:type="spellEnd"/>
      <w:r w:rsidRPr="00566E75">
        <w:rPr>
          <w:rFonts w:asciiTheme="majorHAnsi" w:hAnsiTheme="majorHAnsi" w:cstheme="majorHAnsi"/>
          <w:color w:val="000000"/>
        </w:rPr>
        <w:t>.</w:t>
      </w:r>
    </w:p>
    <w:p w:rsidR="00D01D39" w:rsidRPr="006B0586" w:rsidRDefault="00D01D39" w:rsidP="00B84C94">
      <w:pPr>
        <w:pStyle w:val="ListParagraph"/>
        <w:numPr>
          <w:ilvl w:val="0"/>
          <w:numId w:val="41"/>
        </w:numPr>
        <w:ind w:left="1080"/>
        <w:rPr>
          <w:rFonts w:asciiTheme="majorHAnsi" w:hAnsiTheme="majorHAnsi" w:cstheme="majorHAnsi"/>
          <w:b/>
        </w:rPr>
      </w:pPr>
      <w:r w:rsidRPr="006B0586">
        <w:rPr>
          <w:rFonts w:asciiTheme="majorHAnsi" w:hAnsiTheme="majorHAnsi" w:cstheme="majorHAnsi"/>
          <w:b/>
        </w:rPr>
        <w:t>Observations of material accumulation</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Sweeping equipment operation and selection.</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Ensure that equipment operators are operating equipment according to manufacturer’s</w:t>
      </w:r>
      <w:r>
        <w:rPr>
          <w:rFonts w:asciiTheme="majorHAnsi" w:hAnsiTheme="majorHAnsi" w:cstheme="majorHAnsi"/>
          <w:color w:val="000000"/>
        </w:rPr>
        <w:t xml:space="preserve"> </w:t>
      </w:r>
      <w:r w:rsidRPr="00566E75">
        <w:rPr>
          <w:rFonts w:asciiTheme="majorHAnsi" w:hAnsiTheme="majorHAnsi" w:cstheme="majorHAnsi"/>
          <w:color w:val="000000"/>
        </w:rPr>
        <w:t>recommendations.</w:t>
      </w:r>
    </w:p>
    <w:p w:rsidR="00566E75" w:rsidRPr="007466DC" w:rsidRDefault="00566E75" w:rsidP="007466DC">
      <w:pPr>
        <w:numPr>
          <w:ilvl w:val="0"/>
          <w:numId w:val="13"/>
        </w:numPr>
        <w:spacing w:after="240" w:line="276" w:lineRule="auto"/>
        <w:ind w:left="1080"/>
        <w:rPr>
          <w:rFonts w:asciiTheme="majorHAnsi" w:hAnsiTheme="majorHAnsi" w:cstheme="majorHAnsi"/>
          <w:color w:val="000000"/>
        </w:rPr>
      </w:pPr>
      <w:r w:rsidRPr="00566E75">
        <w:rPr>
          <w:rFonts w:asciiTheme="majorHAnsi" w:hAnsiTheme="majorHAnsi" w:cstheme="majorHAnsi"/>
          <w:color w:val="000000"/>
        </w:rPr>
        <w:t>Maintain equipment in good condition and purchase replacement equipment, if required.</w:t>
      </w:r>
    </w:p>
    <w:p w:rsidR="00D01D39" w:rsidRPr="006B0586" w:rsidRDefault="00D01D39" w:rsidP="00753475">
      <w:pPr>
        <w:pStyle w:val="ListParagraph"/>
        <w:numPr>
          <w:ilvl w:val="0"/>
          <w:numId w:val="42"/>
        </w:numPr>
        <w:rPr>
          <w:rFonts w:asciiTheme="majorHAnsi" w:hAnsiTheme="majorHAnsi" w:cstheme="majorHAnsi"/>
          <w:b/>
        </w:rPr>
      </w:pPr>
      <w:proofErr w:type="spellStart"/>
      <w:r w:rsidRPr="006B0586">
        <w:rPr>
          <w:rFonts w:asciiTheme="majorHAnsi" w:hAnsiTheme="majorHAnsi" w:cstheme="majorHAnsi"/>
          <w:b/>
        </w:rPr>
        <w:t>Kerb</w:t>
      </w:r>
      <w:proofErr w:type="spellEnd"/>
      <w:r w:rsidRPr="006B0586">
        <w:rPr>
          <w:rFonts w:asciiTheme="majorHAnsi" w:hAnsiTheme="majorHAnsi" w:cstheme="majorHAnsi"/>
          <w:b/>
        </w:rPr>
        <w:t xml:space="preserve"> Maintenance</w:t>
      </w:r>
    </w:p>
    <w:p w:rsidR="00566E75" w:rsidRPr="00566E75" w:rsidRDefault="00566E75" w:rsidP="0078298B">
      <w:pPr>
        <w:numPr>
          <w:ilvl w:val="0"/>
          <w:numId w:val="13"/>
        </w:numPr>
        <w:spacing w:before="240" w:line="276" w:lineRule="auto"/>
        <w:rPr>
          <w:rFonts w:asciiTheme="majorHAnsi" w:hAnsiTheme="majorHAnsi" w:cstheme="majorHAnsi"/>
          <w:color w:val="000000"/>
        </w:rPr>
      </w:pPr>
      <w:r w:rsidRPr="00566E75">
        <w:rPr>
          <w:rFonts w:asciiTheme="majorHAnsi" w:hAnsiTheme="majorHAnsi" w:cstheme="majorHAnsi"/>
          <w:color w:val="000000"/>
        </w:rPr>
        <w:t xml:space="preserve">Deteriorated </w:t>
      </w:r>
      <w:proofErr w:type="spellStart"/>
      <w:r w:rsidRPr="00566E75">
        <w:rPr>
          <w:rFonts w:asciiTheme="majorHAnsi" w:hAnsiTheme="majorHAnsi" w:cstheme="majorHAnsi"/>
          <w:color w:val="000000"/>
        </w:rPr>
        <w:t>kerbs</w:t>
      </w:r>
      <w:proofErr w:type="spellEnd"/>
      <w:r w:rsidRPr="00566E75">
        <w:rPr>
          <w:rFonts w:asciiTheme="majorHAnsi" w:hAnsiTheme="majorHAnsi" w:cstheme="majorHAnsi"/>
          <w:color w:val="000000"/>
        </w:rPr>
        <w:t xml:space="preserve"> should be removed and replaced with same quality </w:t>
      </w:r>
      <w:proofErr w:type="spellStart"/>
      <w:r w:rsidRPr="00566E75">
        <w:rPr>
          <w:rFonts w:asciiTheme="majorHAnsi" w:hAnsiTheme="majorHAnsi" w:cstheme="majorHAnsi"/>
          <w:color w:val="000000"/>
        </w:rPr>
        <w:t>kerbs</w:t>
      </w:r>
      <w:proofErr w:type="spellEnd"/>
      <w:r w:rsidRPr="00566E75">
        <w:rPr>
          <w:rFonts w:asciiTheme="majorHAnsi" w:hAnsiTheme="majorHAnsi" w:cstheme="majorHAnsi"/>
          <w:color w:val="000000"/>
        </w:rPr>
        <w:t>.</w:t>
      </w:r>
    </w:p>
    <w:p w:rsidR="00566E75" w:rsidRPr="00566E75" w:rsidRDefault="00566E75" w:rsidP="0078298B">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t xml:space="preserve">For installing the </w:t>
      </w:r>
      <w:proofErr w:type="spellStart"/>
      <w:r w:rsidRPr="00566E75">
        <w:rPr>
          <w:rFonts w:asciiTheme="majorHAnsi" w:hAnsiTheme="majorHAnsi" w:cstheme="majorHAnsi"/>
          <w:color w:val="000000"/>
        </w:rPr>
        <w:t>kerb</w:t>
      </w:r>
      <w:proofErr w:type="spellEnd"/>
      <w:r w:rsidRPr="00566E75">
        <w:rPr>
          <w:rFonts w:asciiTheme="majorHAnsi" w:hAnsiTheme="majorHAnsi" w:cstheme="majorHAnsi"/>
          <w:color w:val="000000"/>
        </w:rPr>
        <w:t xml:space="preserve"> stones, first it needs to be outlined where the stones are to be</w:t>
      </w:r>
      <w:r>
        <w:rPr>
          <w:rFonts w:asciiTheme="majorHAnsi" w:hAnsiTheme="majorHAnsi" w:cstheme="majorHAnsi"/>
          <w:color w:val="000000"/>
        </w:rPr>
        <w:t xml:space="preserve"> </w:t>
      </w:r>
      <w:r w:rsidRPr="00566E75">
        <w:rPr>
          <w:rFonts w:asciiTheme="majorHAnsi" w:hAnsiTheme="majorHAnsi" w:cstheme="majorHAnsi"/>
          <w:color w:val="000000"/>
        </w:rPr>
        <w:t>placed, and the height above the square where they are going to be placed.</w:t>
      </w:r>
    </w:p>
    <w:p w:rsidR="00566E75" w:rsidRPr="00566E75" w:rsidRDefault="00566E75" w:rsidP="0078298B">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t>Water level and ropes should be used to maintain uniformity of the surface while</w:t>
      </w:r>
      <w:r>
        <w:rPr>
          <w:rFonts w:asciiTheme="majorHAnsi" w:hAnsiTheme="majorHAnsi" w:cstheme="majorHAnsi"/>
          <w:color w:val="000000"/>
        </w:rPr>
        <w:t xml:space="preserve"> </w:t>
      </w:r>
      <w:r w:rsidRPr="00566E75">
        <w:rPr>
          <w:rFonts w:asciiTheme="majorHAnsi" w:hAnsiTheme="majorHAnsi" w:cstheme="majorHAnsi"/>
          <w:color w:val="000000"/>
        </w:rPr>
        <w:t xml:space="preserve">installing the </w:t>
      </w:r>
      <w:proofErr w:type="spellStart"/>
      <w:r w:rsidRPr="00566E75">
        <w:rPr>
          <w:rFonts w:asciiTheme="majorHAnsi" w:hAnsiTheme="majorHAnsi" w:cstheme="majorHAnsi"/>
          <w:color w:val="000000"/>
        </w:rPr>
        <w:t>kerb</w:t>
      </w:r>
      <w:proofErr w:type="spellEnd"/>
      <w:r w:rsidRPr="00566E75">
        <w:rPr>
          <w:rFonts w:asciiTheme="majorHAnsi" w:hAnsiTheme="majorHAnsi" w:cstheme="majorHAnsi"/>
          <w:color w:val="000000"/>
        </w:rPr>
        <w:t xml:space="preserve"> stones.</w:t>
      </w:r>
    </w:p>
    <w:p w:rsidR="00566E75" w:rsidRPr="00566E75" w:rsidRDefault="00566E75" w:rsidP="0078298B">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lastRenderedPageBreak/>
        <w:t>The stones must be secured from the front and behind in joints, which can be done with</w:t>
      </w:r>
      <w:r>
        <w:rPr>
          <w:rFonts w:asciiTheme="majorHAnsi" w:hAnsiTheme="majorHAnsi" w:cstheme="majorHAnsi"/>
          <w:color w:val="000000"/>
        </w:rPr>
        <w:t xml:space="preserve"> </w:t>
      </w:r>
      <w:r w:rsidRPr="00566E75">
        <w:rPr>
          <w:rFonts w:asciiTheme="majorHAnsi" w:hAnsiTheme="majorHAnsi" w:cstheme="majorHAnsi"/>
          <w:color w:val="000000"/>
        </w:rPr>
        <w:t>the help of concrete bedding.</w:t>
      </w:r>
    </w:p>
    <w:p w:rsidR="00566E75" w:rsidRPr="00566E75" w:rsidRDefault="00566E75" w:rsidP="0078298B">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t>Preventive maintenance includes regular deck flushing and sealing the joints with</w:t>
      </w:r>
      <w:r>
        <w:rPr>
          <w:rFonts w:asciiTheme="majorHAnsi" w:hAnsiTheme="majorHAnsi" w:cstheme="majorHAnsi"/>
          <w:color w:val="000000"/>
        </w:rPr>
        <w:t xml:space="preserve"> </w:t>
      </w:r>
      <w:r w:rsidRPr="00566E75">
        <w:rPr>
          <w:rFonts w:asciiTheme="majorHAnsi" w:hAnsiTheme="majorHAnsi" w:cstheme="majorHAnsi"/>
          <w:color w:val="000000"/>
        </w:rPr>
        <w:t>waterproofing sealants.</w:t>
      </w:r>
    </w:p>
    <w:p w:rsidR="00566E75" w:rsidRPr="007466DC" w:rsidRDefault="00566E75" w:rsidP="007466DC">
      <w:pPr>
        <w:numPr>
          <w:ilvl w:val="0"/>
          <w:numId w:val="13"/>
        </w:numPr>
        <w:spacing w:after="240" w:line="276" w:lineRule="auto"/>
        <w:rPr>
          <w:rFonts w:asciiTheme="majorHAnsi" w:hAnsiTheme="majorHAnsi" w:cstheme="majorHAnsi"/>
          <w:color w:val="000000"/>
        </w:rPr>
      </w:pPr>
      <w:r w:rsidRPr="00566E75">
        <w:rPr>
          <w:rFonts w:asciiTheme="majorHAnsi" w:hAnsiTheme="majorHAnsi" w:cstheme="majorHAnsi"/>
          <w:color w:val="000000"/>
        </w:rPr>
        <w:t xml:space="preserve">Painting of </w:t>
      </w:r>
      <w:proofErr w:type="spellStart"/>
      <w:r w:rsidRPr="00566E75">
        <w:rPr>
          <w:rFonts w:asciiTheme="majorHAnsi" w:hAnsiTheme="majorHAnsi" w:cstheme="majorHAnsi"/>
          <w:color w:val="000000"/>
        </w:rPr>
        <w:t>kerbs</w:t>
      </w:r>
      <w:proofErr w:type="spellEnd"/>
      <w:r w:rsidRPr="00566E75">
        <w:rPr>
          <w:rFonts w:asciiTheme="majorHAnsi" w:hAnsiTheme="majorHAnsi" w:cstheme="majorHAnsi"/>
          <w:color w:val="000000"/>
        </w:rPr>
        <w:t>, if required, should be done as per traffic police norms during the</w:t>
      </w:r>
      <w:r>
        <w:rPr>
          <w:rFonts w:asciiTheme="majorHAnsi" w:hAnsiTheme="majorHAnsi" w:cstheme="majorHAnsi"/>
          <w:color w:val="000000"/>
        </w:rPr>
        <w:t xml:space="preserve"> </w:t>
      </w:r>
      <w:r w:rsidRPr="00566E75">
        <w:rPr>
          <w:rFonts w:asciiTheme="majorHAnsi" w:hAnsiTheme="majorHAnsi" w:cstheme="majorHAnsi"/>
          <w:color w:val="000000"/>
        </w:rPr>
        <w:t>maintenance period.</w:t>
      </w:r>
    </w:p>
    <w:p w:rsidR="00D01D39" w:rsidRPr="006B0586" w:rsidRDefault="00D01D39" w:rsidP="00753475">
      <w:pPr>
        <w:pStyle w:val="ListParagraph"/>
        <w:numPr>
          <w:ilvl w:val="0"/>
          <w:numId w:val="42"/>
        </w:numPr>
        <w:spacing w:after="240"/>
        <w:rPr>
          <w:rFonts w:asciiTheme="majorHAnsi" w:hAnsiTheme="majorHAnsi" w:cstheme="majorHAnsi"/>
          <w:b/>
        </w:rPr>
      </w:pPr>
      <w:r w:rsidRPr="006B0586">
        <w:rPr>
          <w:rFonts w:asciiTheme="majorHAnsi" w:hAnsiTheme="majorHAnsi" w:cstheme="majorHAnsi"/>
          <w:b/>
        </w:rPr>
        <w:t>Lay-byes maintenance</w:t>
      </w:r>
    </w:p>
    <w:p w:rsidR="00566E75" w:rsidRPr="00566E75" w:rsidRDefault="00566E75" w:rsidP="00753475">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t>The lay-bye markings should be visually inspected for any damage and repainted if</w:t>
      </w:r>
      <w:r>
        <w:rPr>
          <w:rFonts w:asciiTheme="majorHAnsi" w:hAnsiTheme="majorHAnsi" w:cstheme="majorHAnsi"/>
          <w:color w:val="000000"/>
        </w:rPr>
        <w:t xml:space="preserve"> </w:t>
      </w:r>
      <w:r w:rsidRPr="00566E75">
        <w:rPr>
          <w:rFonts w:asciiTheme="majorHAnsi" w:hAnsiTheme="majorHAnsi" w:cstheme="majorHAnsi"/>
          <w:color w:val="000000"/>
        </w:rPr>
        <w:t>necessary.</w:t>
      </w:r>
    </w:p>
    <w:p w:rsidR="00566E75" w:rsidRPr="00566E75" w:rsidRDefault="00566E75" w:rsidP="00753475">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t>The changing points at the lay-byes should be inspected regularly and any damage</w:t>
      </w:r>
      <w:r>
        <w:rPr>
          <w:rFonts w:asciiTheme="majorHAnsi" w:hAnsiTheme="majorHAnsi" w:cstheme="majorHAnsi"/>
          <w:color w:val="000000"/>
        </w:rPr>
        <w:t xml:space="preserve"> </w:t>
      </w:r>
      <w:r w:rsidRPr="00566E75">
        <w:rPr>
          <w:rFonts w:asciiTheme="majorHAnsi" w:hAnsiTheme="majorHAnsi" w:cstheme="majorHAnsi"/>
          <w:color w:val="000000"/>
        </w:rPr>
        <w:t>should be quickly attended to.</w:t>
      </w:r>
    </w:p>
    <w:p w:rsidR="00753475" w:rsidRPr="00753475" w:rsidRDefault="00566E75" w:rsidP="00753475">
      <w:pPr>
        <w:numPr>
          <w:ilvl w:val="0"/>
          <w:numId w:val="13"/>
        </w:numPr>
        <w:spacing w:after="200" w:line="276" w:lineRule="auto"/>
        <w:rPr>
          <w:rFonts w:asciiTheme="majorHAnsi" w:hAnsiTheme="majorHAnsi" w:cstheme="majorHAnsi"/>
          <w:b/>
        </w:rPr>
      </w:pPr>
      <w:r w:rsidRPr="00753475">
        <w:rPr>
          <w:rFonts w:asciiTheme="majorHAnsi" w:hAnsiTheme="majorHAnsi" w:cstheme="majorHAnsi"/>
          <w:color w:val="000000"/>
        </w:rPr>
        <w:t>It should be ensured that the lay-byes do not get encroached by temporary shops, settlements or obstacles which shall defeat the purpose of the space, in co-ordination with</w:t>
      </w:r>
      <w:r w:rsidR="00D01D39" w:rsidRPr="00753475">
        <w:rPr>
          <w:rFonts w:asciiTheme="majorHAnsi" w:hAnsiTheme="majorHAnsi" w:cstheme="majorHAnsi"/>
          <w:color w:val="000000"/>
        </w:rPr>
        <w:t xml:space="preserve"> </w:t>
      </w:r>
      <w:r w:rsidRPr="00753475">
        <w:rPr>
          <w:rFonts w:asciiTheme="majorHAnsi" w:hAnsiTheme="majorHAnsi" w:cstheme="majorHAnsi"/>
          <w:color w:val="000000"/>
        </w:rPr>
        <w:t>the local traffic police or concerned departments, keeping the supervising team of the Municipal authorities informed.</w:t>
      </w:r>
    </w:p>
    <w:p w:rsidR="00753475" w:rsidRDefault="00D01D39" w:rsidP="007466DC">
      <w:pPr>
        <w:pStyle w:val="ListParagraph"/>
        <w:numPr>
          <w:ilvl w:val="0"/>
          <w:numId w:val="42"/>
        </w:numPr>
        <w:rPr>
          <w:rFonts w:asciiTheme="majorHAnsi" w:hAnsiTheme="majorHAnsi" w:cstheme="majorHAnsi"/>
          <w:b/>
        </w:rPr>
      </w:pPr>
      <w:r w:rsidRPr="00753475">
        <w:rPr>
          <w:rFonts w:asciiTheme="majorHAnsi" w:hAnsiTheme="majorHAnsi" w:cstheme="majorHAnsi"/>
          <w:b/>
        </w:rPr>
        <w:t>Street furniture maintenance</w:t>
      </w:r>
    </w:p>
    <w:p w:rsidR="007466DC" w:rsidRPr="007466DC" w:rsidRDefault="007466DC" w:rsidP="007466DC">
      <w:pPr>
        <w:pStyle w:val="ListParagraph"/>
        <w:spacing w:after="240"/>
        <w:rPr>
          <w:rFonts w:asciiTheme="majorHAnsi" w:hAnsiTheme="majorHAnsi" w:cstheme="majorHAnsi"/>
          <w:b/>
        </w:rPr>
      </w:pPr>
    </w:p>
    <w:p w:rsidR="00D01D39" w:rsidRPr="00753475" w:rsidRDefault="00D01D39" w:rsidP="007466DC">
      <w:pPr>
        <w:pStyle w:val="ListParagraph"/>
        <w:numPr>
          <w:ilvl w:val="0"/>
          <w:numId w:val="45"/>
        </w:numPr>
        <w:ind w:left="1080"/>
        <w:rPr>
          <w:rFonts w:asciiTheme="majorHAnsi" w:hAnsiTheme="majorHAnsi" w:cstheme="majorHAnsi"/>
          <w:b/>
        </w:rPr>
      </w:pPr>
      <w:r w:rsidRPr="00753475">
        <w:rPr>
          <w:rFonts w:asciiTheme="majorHAnsi" w:hAnsiTheme="majorHAnsi" w:cstheme="majorHAnsi"/>
          <w:b/>
        </w:rPr>
        <w:t>Benches and Dustbins</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To maximize life expectancy the street furniture, they should be visually inspected on a regular basis for any signs of damage, vandalism, breakdown of surface finish, build-up of</w:t>
      </w:r>
      <w:r>
        <w:rPr>
          <w:rFonts w:asciiTheme="majorHAnsi" w:hAnsiTheme="majorHAnsi" w:cstheme="majorHAnsi"/>
          <w:color w:val="000000"/>
        </w:rPr>
        <w:t xml:space="preserve"> </w:t>
      </w:r>
      <w:r w:rsidRPr="00566E75">
        <w:rPr>
          <w:rFonts w:asciiTheme="majorHAnsi" w:hAnsiTheme="majorHAnsi" w:cstheme="majorHAnsi"/>
          <w:color w:val="000000"/>
        </w:rPr>
        <w:t>salt, dirt or atmospheric residue, and loose fixings.</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Damaged items shall be replaced, if they cannot be repaired.</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 xml:space="preserve">All cleaning and maintenance should be recorded, detailing the method of cleaning, </w:t>
      </w:r>
      <w:r w:rsidR="007466DC">
        <w:rPr>
          <w:rFonts w:asciiTheme="majorHAnsi" w:hAnsiTheme="majorHAnsi" w:cstheme="majorHAnsi"/>
          <w:color w:val="000000"/>
        </w:rPr>
        <w:t xml:space="preserve">the </w:t>
      </w:r>
      <w:r w:rsidRPr="00566E75">
        <w:rPr>
          <w:rFonts w:asciiTheme="majorHAnsi" w:hAnsiTheme="majorHAnsi" w:cstheme="majorHAnsi"/>
          <w:color w:val="000000"/>
        </w:rPr>
        <w:t xml:space="preserve">products used, and </w:t>
      </w:r>
      <w:r w:rsidR="007466DC">
        <w:rPr>
          <w:rFonts w:asciiTheme="majorHAnsi" w:hAnsiTheme="majorHAnsi" w:cstheme="majorHAnsi"/>
          <w:color w:val="000000"/>
        </w:rPr>
        <w:t xml:space="preserve">the </w:t>
      </w:r>
      <w:r w:rsidRPr="00566E75">
        <w:rPr>
          <w:rFonts w:asciiTheme="majorHAnsi" w:hAnsiTheme="majorHAnsi" w:cstheme="majorHAnsi"/>
          <w:color w:val="000000"/>
        </w:rPr>
        <w:t>repair work has been undertaken.</w:t>
      </w:r>
    </w:p>
    <w:p w:rsidR="00566E75" w:rsidRPr="00566E75" w:rsidRDefault="00566E75" w:rsidP="00B84C94">
      <w:pPr>
        <w:pStyle w:val="ListParagraph"/>
        <w:ind w:left="1080"/>
        <w:rPr>
          <w:rFonts w:asciiTheme="majorHAnsi" w:hAnsiTheme="majorHAnsi" w:cstheme="majorHAnsi"/>
          <w:color w:val="000000"/>
        </w:rPr>
      </w:pPr>
    </w:p>
    <w:p w:rsidR="00D01D39" w:rsidRPr="006B0586" w:rsidRDefault="00D01D39" w:rsidP="00B84C94">
      <w:pPr>
        <w:pStyle w:val="ListParagraph"/>
        <w:numPr>
          <w:ilvl w:val="0"/>
          <w:numId w:val="45"/>
        </w:numPr>
        <w:ind w:left="1080"/>
        <w:rPr>
          <w:rFonts w:asciiTheme="majorHAnsi" w:hAnsiTheme="majorHAnsi" w:cstheme="majorHAnsi"/>
          <w:b/>
        </w:rPr>
      </w:pPr>
      <w:r w:rsidRPr="006B0586">
        <w:rPr>
          <w:rFonts w:asciiTheme="majorHAnsi" w:hAnsiTheme="majorHAnsi" w:cstheme="majorHAnsi"/>
          <w:b/>
        </w:rPr>
        <w:t>Vegetation</w:t>
      </w:r>
    </w:p>
    <w:p w:rsidR="00566E75" w:rsidRPr="00566E75" w:rsidRDefault="00566E75" w:rsidP="00B84C94">
      <w:pPr>
        <w:numPr>
          <w:ilvl w:val="0"/>
          <w:numId w:val="13"/>
        </w:numPr>
        <w:spacing w:before="240" w:line="276" w:lineRule="auto"/>
        <w:ind w:left="1080"/>
        <w:rPr>
          <w:rFonts w:asciiTheme="majorHAnsi" w:hAnsiTheme="majorHAnsi" w:cstheme="majorHAnsi"/>
          <w:color w:val="000000"/>
        </w:rPr>
      </w:pPr>
      <w:r w:rsidRPr="00566E75">
        <w:rPr>
          <w:rFonts w:asciiTheme="majorHAnsi" w:hAnsiTheme="majorHAnsi" w:cstheme="majorHAnsi"/>
          <w:color w:val="000000"/>
        </w:rPr>
        <w:t>During the establishment period all trees and shrubs shall be watered by thorough deep</w:t>
      </w:r>
      <w:r>
        <w:rPr>
          <w:rFonts w:asciiTheme="majorHAnsi" w:hAnsiTheme="majorHAnsi" w:cstheme="majorHAnsi"/>
          <w:color w:val="000000"/>
        </w:rPr>
        <w:t xml:space="preserve"> </w:t>
      </w:r>
      <w:r w:rsidRPr="00566E75">
        <w:rPr>
          <w:rFonts w:asciiTheme="majorHAnsi" w:hAnsiTheme="majorHAnsi" w:cstheme="majorHAnsi"/>
          <w:color w:val="000000"/>
        </w:rPr>
        <w:t>watering at regular intervals.</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Prune trees and shrubs during the dormant season to facilitate proper growth and sight</w:t>
      </w:r>
      <w:r>
        <w:rPr>
          <w:rFonts w:asciiTheme="majorHAnsi" w:hAnsiTheme="majorHAnsi" w:cstheme="majorHAnsi"/>
          <w:color w:val="000000"/>
        </w:rPr>
        <w:t xml:space="preserve"> </w:t>
      </w:r>
      <w:r w:rsidRPr="00566E75">
        <w:rPr>
          <w:rFonts w:asciiTheme="majorHAnsi" w:hAnsiTheme="majorHAnsi" w:cstheme="majorHAnsi"/>
          <w:color w:val="000000"/>
        </w:rPr>
        <w:t>lines for vehicles and pedestrians.</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Keep basins and planting areas free of weeds. Remove weeds manually or by torch. Use broadcast herbicides only as a last resort and use approved natural herbicides. Avoid</w:t>
      </w:r>
      <w:r>
        <w:rPr>
          <w:rFonts w:asciiTheme="majorHAnsi" w:hAnsiTheme="majorHAnsi" w:cstheme="majorHAnsi"/>
          <w:color w:val="000000"/>
        </w:rPr>
        <w:t xml:space="preserve"> </w:t>
      </w:r>
      <w:r w:rsidRPr="00566E75">
        <w:rPr>
          <w:rFonts w:asciiTheme="majorHAnsi" w:hAnsiTheme="majorHAnsi" w:cstheme="majorHAnsi"/>
          <w:color w:val="000000"/>
        </w:rPr>
        <w:t>application of fertilizer if rain is expected.</w:t>
      </w:r>
    </w:p>
    <w:p w:rsidR="00566E75" w:rsidRPr="00566E75" w:rsidRDefault="00566E75" w:rsidP="00B84C94">
      <w:pPr>
        <w:numPr>
          <w:ilvl w:val="0"/>
          <w:numId w:val="13"/>
        </w:numPr>
        <w:spacing w:line="276" w:lineRule="auto"/>
        <w:ind w:left="1080"/>
        <w:rPr>
          <w:rFonts w:asciiTheme="majorHAnsi" w:hAnsiTheme="majorHAnsi" w:cstheme="majorHAnsi"/>
          <w:color w:val="000000"/>
        </w:rPr>
      </w:pPr>
      <w:r w:rsidRPr="00566E75">
        <w:rPr>
          <w:rFonts w:asciiTheme="majorHAnsi" w:hAnsiTheme="majorHAnsi" w:cstheme="majorHAnsi"/>
          <w:color w:val="000000"/>
        </w:rPr>
        <w:t>Do not leave leaves, twigs, chips, or other debris in the gutter or paved shoulder.</w:t>
      </w:r>
    </w:p>
    <w:p w:rsidR="00566E75" w:rsidRDefault="00566E75" w:rsidP="00566E75">
      <w:pPr>
        <w:rPr>
          <w:rFonts w:asciiTheme="majorHAnsi" w:hAnsiTheme="majorHAnsi" w:cstheme="majorHAnsi"/>
          <w:color w:val="000000"/>
        </w:rPr>
      </w:pPr>
    </w:p>
    <w:p w:rsidR="00D01D39" w:rsidRPr="006B0586" w:rsidRDefault="00D01D39" w:rsidP="00753475">
      <w:pPr>
        <w:pStyle w:val="ListParagraph"/>
        <w:numPr>
          <w:ilvl w:val="0"/>
          <w:numId w:val="42"/>
        </w:numPr>
        <w:spacing w:after="240"/>
        <w:rPr>
          <w:rFonts w:asciiTheme="majorHAnsi" w:hAnsiTheme="majorHAnsi" w:cstheme="majorHAnsi"/>
          <w:b/>
        </w:rPr>
      </w:pPr>
      <w:r w:rsidRPr="006B0586">
        <w:rPr>
          <w:rFonts w:asciiTheme="majorHAnsi" w:hAnsiTheme="majorHAnsi" w:cstheme="majorHAnsi"/>
          <w:b/>
        </w:rPr>
        <w:t>Litter Control</w:t>
      </w:r>
    </w:p>
    <w:p w:rsidR="00566E75" w:rsidRPr="00566E75" w:rsidRDefault="00566E75" w:rsidP="0078298B">
      <w:pPr>
        <w:numPr>
          <w:ilvl w:val="0"/>
          <w:numId w:val="13"/>
        </w:numPr>
        <w:spacing w:before="240" w:line="276" w:lineRule="auto"/>
        <w:rPr>
          <w:rFonts w:asciiTheme="majorHAnsi" w:hAnsiTheme="majorHAnsi" w:cstheme="majorHAnsi"/>
          <w:color w:val="000000"/>
        </w:rPr>
      </w:pPr>
      <w:r w:rsidRPr="00566E75">
        <w:rPr>
          <w:rFonts w:asciiTheme="majorHAnsi" w:hAnsiTheme="majorHAnsi" w:cstheme="majorHAnsi"/>
          <w:color w:val="000000"/>
        </w:rPr>
        <w:t>Post “No Littering” signs where needed and enforce anti-littering laws and encourage</w:t>
      </w:r>
      <w:r>
        <w:rPr>
          <w:rFonts w:asciiTheme="majorHAnsi" w:hAnsiTheme="majorHAnsi" w:cstheme="majorHAnsi"/>
          <w:color w:val="000000"/>
        </w:rPr>
        <w:t xml:space="preserve"> </w:t>
      </w:r>
      <w:r w:rsidRPr="00566E75">
        <w:rPr>
          <w:rFonts w:asciiTheme="majorHAnsi" w:hAnsiTheme="majorHAnsi" w:cstheme="majorHAnsi"/>
          <w:color w:val="000000"/>
        </w:rPr>
        <w:t>public education efforts to include anti-littering messages.</w:t>
      </w:r>
    </w:p>
    <w:p w:rsidR="00566E75" w:rsidRPr="00566E75" w:rsidRDefault="00566E75" w:rsidP="00753475">
      <w:pPr>
        <w:numPr>
          <w:ilvl w:val="0"/>
          <w:numId w:val="13"/>
        </w:numPr>
        <w:spacing w:line="276" w:lineRule="auto"/>
        <w:rPr>
          <w:rFonts w:asciiTheme="majorHAnsi" w:hAnsiTheme="majorHAnsi" w:cstheme="majorHAnsi"/>
          <w:color w:val="000000"/>
        </w:rPr>
      </w:pPr>
      <w:r w:rsidRPr="00566E75">
        <w:rPr>
          <w:rFonts w:asciiTheme="majorHAnsi" w:hAnsiTheme="majorHAnsi" w:cstheme="majorHAnsi"/>
          <w:color w:val="000000"/>
        </w:rPr>
        <w:lastRenderedPageBreak/>
        <w:t>Empty dustbins frequently to prevent spills.</w:t>
      </w:r>
    </w:p>
    <w:p w:rsidR="00566E75" w:rsidRDefault="00566E75" w:rsidP="00566E75">
      <w:pPr>
        <w:rPr>
          <w:rFonts w:asciiTheme="majorHAnsi" w:hAnsiTheme="majorHAnsi" w:cstheme="majorHAnsi"/>
          <w:color w:val="000000"/>
        </w:rPr>
      </w:pPr>
    </w:p>
    <w:p w:rsidR="00D01D39" w:rsidRPr="006B0586" w:rsidRDefault="00D01D39" w:rsidP="00753475">
      <w:pPr>
        <w:pStyle w:val="ListParagraph"/>
        <w:numPr>
          <w:ilvl w:val="0"/>
          <w:numId w:val="42"/>
        </w:numPr>
        <w:spacing w:after="240"/>
        <w:rPr>
          <w:rFonts w:asciiTheme="majorHAnsi" w:hAnsiTheme="majorHAnsi" w:cstheme="majorHAnsi"/>
          <w:b/>
        </w:rPr>
      </w:pPr>
      <w:r w:rsidRPr="006B0586">
        <w:rPr>
          <w:rFonts w:asciiTheme="majorHAnsi" w:hAnsiTheme="majorHAnsi" w:cstheme="majorHAnsi"/>
          <w:b/>
        </w:rPr>
        <w:t>Street art and Graffiti</w:t>
      </w:r>
    </w:p>
    <w:p w:rsidR="002D42FF" w:rsidRPr="002D42FF" w:rsidRDefault="002D42FF" w:rsidP="00753475">
      <w:pPr>
        <w:numPr>
          <w:ilvl w:val="0"/>
          <w:numId w:val="13"/>
        </w:numPr>
        <w:spacing w:line="276" w:lineRule="auto"/>
        <w:rPr>
          <w:rFonts w:asciiTheme="majorHAnsi" w:hAnsiTheme="majorHAnsi" w:cstheme="majorHAnsi"/>
          <w:color w:val="000000"/>
        </w:rPr>
      </w:pPr>
      <w:r w:rsidRPr="002D42FF">
        <w:rPr>
          <w:rFonts w:asciiTheme="majorHAnsi" w:hAnsiTheme="majorHAnsi" w:cstheme="majorHAnsi"/>
          <w:color w:val="000000"/>
        </w:rPr>
        <w:t xml:space="preserve">Wall paintings and installations should be consistently checked for damage and </w:t>
      </w:r>
      <w:proofErr w:type="spellStart"/>
      <w:r w:rsidRPr="002D42FF">
        <w:rPr>
          <w:rFonts w:asciiTheme="majorHAnsi" w:hAnsiTheme="majorHAnsi" w:cstheme="majorHAnsi"/>
          <w:color w:val="000000"/>
        </w:rPr>
        <w:t>vandalisation</w:t>
      </w:r>
      <w:proofErr w:type="spellEnd"/>
      <w:r w:rsidRPr="002D42FF">
        <w:rPr>
          <w:rFonts w:asciiTheme="majorHAnsi" w:hAnsiTheme="majorHAnsi" w:cstheme="majorHAnsi"/>
          <w:color w:val="000000"/>
        </w:rPr>
        <w:t>.</w:t>
      </w:r>
    </w:p>
    <w:p w:rsidR="002D42FF" w:rsidRPr="002D42FF" w:rsidRDefault="002D42FF" w:rsidP="00753475">
      <w:pPr>
        <w:numPr>
          <w:ilvl w:val="0"/>
          <w:numId w:val="13"/>
        </w:numPr>
        <w:spacing w:line="276" w:lineRule="auto"/>
        <w:rPr>
          <w:rFonts w:asciiTheme="majorHAnsi" w:hAnsiTheme="majorHAnsi" w:cstheme="majorHAnsi"/>
          <w:color w:val="000000"/>
        </w:rPr>
      </w:pPr>
      <w:r w:rsidRPr="002D42FF">
        <w:rPr>
          <w:rFonts w:asciiTheme="majorHAnsi" w:hAnsiTheme="majorHAnsi" w:cstheme="majorHAnsi"/>
          <w:color w:val="000000"/>
        </w:rPr>
        <w:t>Any damage must be repaired as early as possible.</w:t>
      </w:r>
    </w:p>
    <w:p w:rsidR="002D42FF" w:rsidRPr="002D42FF" w:rsidRDefault="002D42FF" w:rsidP="00753475">
      <w:pPr>
        <w:numPr>
          <w:ilvl w:val="0"/>
          <w:numId w:val="13"/>
        </w:numPr>
        <w:spacing w:line="276" w:lineRule="auto"/>
        <w:rPr>
          <w:rFonts w:asciiTheme="majorHAnsi" w:hAnsiTheme="majorHAnsi" w:cstheme="majorHAnsi"/>
          <w:color w:val="000000"/>
        </w:rPr>
      </w:pPr>
      <w:r w:rsidRPr="002D42FF">
        <w:rPr>
          <w:rFonts w:asciiTheme="majorHAnsi" w:hAnsiTheme="majorHAnsi" w:cstheme="majorHAnsi"/>
          <w:color w:val="000000"/>
        </w:rPr>
        <w:t>Illegal graffiti should be removed using mechanical or chemical removal.</w:t>
      </w:r>
    </w:p>
    <w:p w:rsidR="00D01D39" w:rsidRPr="0078298B" w:rsidRDefault="002D42FF" w:rsidP="00753475">
      <w:pPr>
        <w:numPr>
          <w:ilvl w:val="0"/>
          <w:numId w:val="13"/>
        </w:numPr>
        <w:spacing w:line="276" w:lineRule="auto"/>
        <w:rPr>
          <w:rFonts w:asciiTheme="majorHAnsi" w:hAnsiTheme="majorHAnsi" w:cstheme="majorHAnsi"/>
          <w:color w:val="000000"/>
        </w:rPr>
      </w:pPr>
      <w:r w:rsidRPr="002D42FF">
        <w:rPr>
          <w:rFonts w:asciiTheme="majorHAnsi" w:hAnsiTheme="majorHAnsi" w:cstheme="majorHAnsi"/>
          <w:color w:val="000000"/>
        </w:rPr>
        <w:t>The surface maybe repainted with contextual designs approved by the authorities.</w:t>
      </w:r>
    </w:p>
    <w:p w:rsidR="002D42FF" w:rsidRPr="002D42FF" w:rsidRDefault="002D42FF" w:rsidP="002D42FF">
      <w:pPr>
        <w:pStyle w:val="ListParagraph"/>
        <w:spacing w:after="160" w:line="256" w:lineRule="auto"/>
        <w:rPr>
          <w:rFonts w:asciiTheme="majorHAnsi" w:hAnsiTheme="majorHAnsi" w:cstheme="majorHAnsi"/>
        </w:rPr>
      </w:pPr>
    </w:p>
    <w:p w:rsidR="00D01D39" w:rsidRPr="006B0586" w:rsidRDefault="00D01D39" w:rsidP="00753475">
      <w:pPr>
        <w:numPr>
          <w:ilvl w:val="0"/>
          <w:numId w:val="1"/>
        </w:numPr>
        <w:spacing w:after="200" w:line="276" w:lineRule="auto"/>
        <w:rPr>
          <w:rFonts w:asciiTheme="majorHAnsi" w:hAnsiTheme="majorHAnsi" w:cstheme="majorHAnsi"/>
          <w:b/>
        </w:rPr>
      </w:pPr>
      <w:r w:rsidRPr="006B0586">
        <w:rPr>
          <w:rFonts w:asciiTheme="majorHAnsi" w:hAnsiTheme="majorHAnsi" w:cstheme="majorHAnsi"/>
          <w:b/>
        </w:rPr>
        <w:t xml:space="preserve">Event </w:t>
      </w:r>
      <w:proofErr w:type="spellStart"/>
      <w:r w:rsidRPr="006B0586">
        <w:rPr>
          <w:rFonts w:asciiTheme="majorHAnsi" w:hAnsiTheme="majorHAnsi" w:cstheme="majorHAnsi"/>
          <w:b/>
        </w:rPr>
        <w:t>Organising</w:t>
      </w:r>
      <w:proofErr w:type="spellEnd"/>
      <w:r w:rsidRPr="006B0586">
        <w:rPr>
          <w:rFonts w:asciiTheme="majorHAnsi" w:hAnsiTheme="majorHAnsi" w:cstheme="majorHAnsi"/>
          <w:b/>
        </w:rPr>
        <w:t xml:space="preserve"> and Management</w:t>
      </w:r>
    </w:p>
    <w:p w:rsidR="00D01D39" w:rsidRPr="00753475" w:rsidRDefault="00D01D39" w:rsidP="006B0586">
      <w:pPr>
        <w:numPr>
          <w:ilvl w:val="0"/>
          <w:numId w:val="18"/>
        </w:numPr>
        <w:spacing w:line="276" w:lineRule="auto"/>
        <w:rPr>
          <w:rFonts w:asciiTheme="majorHAnsi" w:hAnsiTheme="majorHAnsi" w:cstheme="majorHAnsi"/>
          <w:b/>
          <w:bCs/>
          <w:color w:val="000000"/>
        </w:rPr>
      </w:pPr>
      <w:r w:rsidRPr="00753475">
        <w:rPr>
          <w:rFonts w:asciiTheme="majorHAnsi" w:hAnsiTheme="majorHAnsi" w:cstheme="majorHAnsi"/>
          <w:b/>
          <w:bCs/>
          <w:color w:val="000000"/>
        </w:rPr>
        <w:t>Event plan:</w:t>
      </w:r>
    </w:p>
    <w:p w:rsidR="0058697B" w:rsidRPr="0058697B" w:rsidRDefault="0058697B" w:rsidP="0078298B">
      <w:pPr>
        <w:numPr>
          <w:ilvl w:val="0"/>
          <w:numId w:val="13"/>
        </w:numPr>
        <w:spacing w:before="240" w:line="276" w:lineRule="auto"/>
        <w:rPr>
          <w:rFonts w:asciiTheme="majorHAnsi" w:hAnsiTheme="majorHAnsi" w:cstheme="majorHAnsi"/>
          <w:color w:val="000000"/>
        </w:rPr>
      </w:pPr>
      <w:r w:rsidRPr="0058697B">
        <w:rPr>
          <w:rFonts w:asciiTheme="majorHAnsi" w:hAnsiTheme="majorHAnsi" w:cstheme="majorHAnsi"/>
          <w:color w:val="000000"/>
        </w:rPr>
        <w:t>Create an annual plan of events including a basic plan for promotion, marketing, and</w:t>
      </w:r>
      <w:r>
        <w:rPr>
          <w:rFonts w:asciiTheme="majorHAnsi" w:hAnsiTheme="majorHAnsi" w:cstheme="majorHAnsi"/>
          <w:color w:val="000000"/>
        </w:rPr>
        <w:t xml:space="preserve"> </w:t>
      </w:r>
      <w:r w:rsidRPr="0058697B">
        <w:rPr>
          <w:rFonts w:asciiTheme="majorHAnsi" w:hAnsiTheme="majorHAnsi" w:cstheme="majorHAnsi"/>
          <w:color w:val="000000"/>
        </w:rPr>
        <w:t>funding. In addition, provide options of themes for these events.</w:t>
      </w:r>
    </w:p>
    <w:p w:rsidR="0058697B" w:rsidRPr="0058697B" w:rsidRDefault="0058697B" w:rsidP="00753475">
      <w:pPr>
        <w:numPr>
          <w:ilvl w:val="0"/>
          <w:numId w:val="13"/>
        </w:numPr>
        <w:spacing w:line="276" w:lineRule="auto"/>
        <w:rPr>
          <w:rFonts w:asciiTheme="majorHAnsi" w:hAnsiTheme="majorHAnsi" w:cstheme="majorHAnsi"/>
          <w:color w:val="000000"/>
        </w:rPr>
      </w:pPr>
      <w:r w:rsidRPr="0058697B">
        <w:rPr>
          <w:rFonts w:asciiTheme="majorHAnsi" w:hAnsiTheme="majorHAnsi" w:cstheme="majorHAnsi"/>
          <w:color w:val="000000"/>
        </w:rPr>
        <w:t>The events should be held at regular intervals – at least once a month on various themes,</w:t>
      </w:r>
      <w:r>
        <w:rPr>
          <w:rFonts w:asciiTheme="majorHAnsi" w:hAnsiTheme="majorHAnsi" w:cstheme="majorHAnsi"/>
          <w:color w:val="000000"/>
        </w:rPr>
        <w:t xml:space="preserve"> </w:t>
      </w:r>
      <w:r w:rsidRPr="0058697B">
        <w:rPr>
          <w:rFonts w:asciiTheme="majorHAnsi" w:hAnsiTheme="majorHAnsi" w:cstheme="majorHAnsi"/>
          <w:color w:val="000000"/>
        </w:rPr>
        <w:t>selected in accordance with the Corporation.</w:t>
      </w:r>
    </w:p>
    <w:p w:rsidR="0058697B" w:rsidRDefault="0058697B" w:rsidP="00753475">
      <w:pPr>
        <w:numPr>
          <w:ilvl w:val="0"/>
          <w:numId w:val="13"/>
        </w:numPr>
        <w:spacing w:line="276" w:lineRule="auto"/>
        <w:rPr>
          <w:rFonts w:asciiTheme="majorHAnsi" w:hAnsiTheme="majorHAnsi" w:cstheme="majorHAnsi"/>
          <w:color w:val="000000"/>
        </w:rPr>
      </w:pPr>
      <w:r w:rsidRPr="0058697B">
        <w:rPr>
          <w:rFonts w:asciiTheme="majorHAnsi" w:hAnsiTheme="majorHAnsi" w:cstheme="majorHAnsi"/>
          <w:color w:val="000000"/>
        </w:rPr>
        <w:t xml:space="preserve">Major events shall be </w:t>
      </w:r>
      <w:proofErr w:type="spellStart"/>
      <w:r w:rsidRPr="0058697B">
        <w:rPr>
          <w:rFonts w:asciiTheme="majorHAnsi" w:hAnsiTheme="majorHAnsi" w:cstheme="majorHAnsi"/>
          <w:color w:val="000000"/>
        </w:rPr>
        <w:t>organised</w:t>
      </w:r>
      <w:proofErr w:type="spellEnd"/>
      <w:r w:rsidRPr="0058697B">
        <w:rPr>
          <w:rFonts w:asciiTheme="majorHAnsi" w:hAnsiTheme="majorHAnsi" w:cstheme="majorHAnsi"/>
          <w:color w:val="000000"/>
        </w:rPr>
        <w:t xml:space="preserve"> on a bigger scale on special occasions and festivals like Pongal, Diwali, and as told by the Corporation. This will be a maximum of three events per</w:t>
      </w:r>
      <w:r>
        <w:rPr>
          <w:rFonts w:asciiTheme="majorHAnsi" w:hAnsiTheme="majorHAnsi" w:cstheme="majorHAnsi"/>
          <w:color w:val="000000"/>
        </w:rPr>
        <w:t xml:space="preserve"> </w:t>
      </w:r>
      <w:r w:rsidRPr="0058697B">
        <w:rPr>
          <w:rFonts w:asciiTheme="majorHAnsi" w:hAnsiTheme="majorHAnsi" w:cstheme="majorHAnsi"/>
          <w:color w:val="000000"/>
        </w:rPr>
        <w:t>year.</w:t>
      </w:r>
    </w:p>
    <w:p w:rsidR="007466DC" w:rsidRDefault="007466DC" w:rsidP="007466DC">
      <w:pPr>
        <w:spacing w:line="276" w:lineRule="auto"/>
        <w:ind w:left="720"/>
        <w:rPr>
          <w:rFonts w:asciiTheme="majorHAnsi" w:hAnsiTheme="majorHAnsi" w:cstheme="majorHAnsi"/>
          <w:color w:val="000000"/>
        </w:rPr>
      </w:pPr>
    </w:p>
    <w:p w:rsidR="00D01D39" w:rsidRPr="00753475" w:rsidRDefault="00D01D39" w:rsidP="0058697B">
      <w:pPr>
        <w:numPr>
          <w:ilvl w:val="0"/>
          <w:numId w:val="18"/>
        </w:numPr>
        <w:spacing w:line="276" w:lineRule="auto"/>
        <w:rPr>
          <w:rFonts w:asciiTheme="majorHAnsi" w:hAnsiTheme="majorHAnsi" w:cstheme="majorHAnsi"/>
          <w:b/>
          <w:bCs/>
          <w:color w:val="000000"/>
        </w:rPr>
      </w:pPr>
      <w:r w:rsidRPr="00753475">
        <w:rPr>
          <w:rFonts w:asciiTheme="majorHAnsi" w:hAnsiTheme="majorHAnsi" w:cstheme="majorHAnsi"/>
          <w:b/>
          <w:bCs/>
          <w:color w:val="000000"/>
        </w:rPr>
        <w:t>Event organizing:</w:t>
      </w:r>
    </w:p>
    <w:p w:rsidR="0058697B" w:rsidRPr="0058697B" w:rsidRDefault="0058697B" w:rsidP="0078298B">
      <w:pPr>
        <w:numPr>
          <w:ilvl w:val="0"/>
          <w:numId w:val="13"/>
        </w:numPr>
        <w:spacing w:before="240" w:line="276" w:lineRule="auto"/>
        <w:rPr>
          <w:rFonts w:asciiTheme="majorHAnsi" w:hAnsiTheme="majorHAnsi" w:cstheme="majorHAnsi"/>
          <w:color w:val="000000"/>
        </w:rPr>
      </w:pPr>
      <w:r w:rsidRPr="0058697B">
        <w:rPr>
          <w:rFonts w:asciiTheme="majorHAnsi" w:hAnsiTheme="majorHAnsi" w:cstheme="majorHAnsi"/>
          <w:color w:val="000000"/>
        </w:rPr>
        <w:t>Provide tactical support to the Corporation, in case of events, including development of</w:t>
      </w:r>
      <w:r>
        <w:rPr>
          <w:rFonts w:asciiTheme="majorHAnsi" w:hAnsiTheme="majorHAnsi" w:cstheme="majorHAnsi"/>
          <w:color w:val="000000"/>
        </w:rPr>
        <w:t xml:space="preserve"> </w:t>
      </w:r>
      <w:r w:rsidRPr="0058697B">
        <w:rPr>
          <w:rFonts w:asciiTheme="majorHAnsi" w:hAnsiTheme="majorHAnsi" w:cstheme="majorHAnsi"/>
          <w:color w:val="000000"/>
        </w:rPr>
        <w:t>the event and marketing material and outreach to participants and attendees.</w:t>
      </w:r>
    </w:p>
    <w:p w:rsidR="0058697B" w:rsidRPr="0058697B" w:rsidRDefault="0058697B" w:rsidP="00753475">
      <w:pPr>
        <w:numPr>
          <w:ilvl w:val="0"/>
          <w:numId w:val="13"/>
        </w:numPr>
        <w:spacing w:line="276" w:lineRule="auto"/>
        <w:rPr>
          <w:rFonts w:asciiTheme="majorHAnsi" w:hAnsiTheme="majorHAnsi" w:cstheme="majorHAnsi"/>
          <w:color w:val="000000"/>
        </w:rPr>
      </w:pPr>
      <w:r w:rsidRPr="0058697B">
        <w:rPr>
          <w:rFonts w:asciiTheme="majorHAnsi" w:hAnsiTheme="majorHAnsi" w:cstheme="majorHAnsi"/>
          <w:color w:val="000000"/>
        </w:rPr>
        <w:t>Provide technical support to record and archive the events.</w:t>
      </w:r>
    </w:p>
    <w:p w:rsidR="0058697B" w:rsidRPr="0058697B" w:rsidRDefault="0058697B" w:rsidP="00753475">
      <w:pPr>
        <w:numPr>
          <w:ilvl w:val="0"/>
          <w:numId w:val="13"/>
        </w:numPr>
        <w:spacing w:line="276" w:lineRule="auto"/>
        <w:rPr>
          <w:rFonts w:asciiTheme="majorHAnsi" w:hAnsiTheme="majorHAnsi" w:cstheme="majorHAnsi"/>
          <w:color w:val="000000"/>
        </w:rPr>
      </w:pPr>
      <w:r w:rsidRPr="00753475">
        <w:rPr>
          <w:rFonts w:asciiTheme="majorHAnsi" w:hAnsiTheme="majorHAnsi" w:cstheme="majorHAnsi"/>
          <w:b/>
          <w:bCs/>
          <w:color w:val="000000"/>
        </w:rPr>
        <w:t>Promotions:</w:t>
      </w:r>
      <w:r w:rsidRPr="0058697B">
        <w:rPr>
          <w:rFonts w:asciiTheme="majorHAnsi" w:hAnsiTheme="majorHAnsi" w:cstheme="majorHAnsi"/>
          <w:color w:val="000000"/>
        </w:rPr>
        <w:t xml:space="preserve"> The concessionaire shall be responsible for </w:t>
      </w:r>
      <w:proofErr w:type="spellStart"/>
      <w:r w:rsidRPr="0058697B">
        <w:rPr>
          <w:rFonts w:asciiTheme="majorHAnsi" w:hAnsiTheme="majorHAnsi" w:cstheme="majorHAnsi"/>
          <w:color w:val="000000"/>
        </w:rPr>
        <w:t>organising</w:t>
      </w:r>
      <w:proofErr w:type="spellEnd"/>
      <w:r w:rsidRPr="0058697B">
        <w:rPr>
          <w:rFonts w:asciiTheme="majorHAnsi" w:hAnsiTheme="majorHAnsi" w:cstheme="majorHAnsi"/>
          <w:color w:val="000000"/>
        </w:rPr>
        <w:t xml:space="preserve"> the whole event, right from selecting theme, preparing promotion material, promoting the event for public participation, </w:t>
      </w:r>
      <w:proofErr w:type="spellStart"/>
      <w:r w:rsidRPr="0058697B">
        <w:rPr>
          <w:rFonts w:asciiTheme="majorHAnsi" w:hAnsiTheme="majorHAnsi" w:cstheme="majorHAnsi"/>
          <w:color w:val="000000"/>
        </w:rPr>
        <w:t>organising</w:t>
      </w:r>
      <w:proofErr w:type="spellEnd"/>
      <w:r w:rsidRPr="0058697B">
        <w:rPr>
          <w:rFonts w:asciiTheme="majorHAnsi" w:hAnsiTheme="majorHAnsi" w:cstheme="majorHAnsi"/>
          <w:color w:val="000000"/>
        </w:rPr>
        <w:t xml:space="preserve"> public participation activities, setting up of audio and visual interaction mediums, using virtual reality as a medium of communication, all at discretion</w:t>
      </w:r>
      <w:r>
        <w:rPr>
          <w:rFonts w:asciiTheme="majorHAnsi" w:hAnsiTheme="majorHAnsi" w:cstheme="majorHAnsi"/>
          <w:color w:val="000000"/>
        </w:rPr>
        <w:t xml:space="preserve"> </w:t>
      </w:r>
      <w:r w:rsidRPr="0058697B">
        <w:rPr>
          <w:rFonts w:asciiTheme="majorHAnsi" w:hAnsiTheme="majorHAnsi" w:cstheme="majorHAnsi"/>
          <w:color w:val="000000"/>
        </w:rPr>
        <w:t>of the Corporation.</w:t>
      </w:r>
    </w:p>
    <w:p w:rsidR="0058697B" w:rsidRDefault="0058697B" w:rsidP="00753475">
      <w:pPr>
        <w:numPr>
          <w:ilvl w:val="0"/>
          <w:numId w:val="13"/>
        </w:numPr>
        <w:spacing w:line="276" w:lineRule="auto"/>
        <w:rPr>
          <w:rFonts w:asciiTheme="majorHAnsi" w:hAnsiTheme="majorHAnsi" w:cstheme="majorHAnsi"/>
          <w:color w:val="000000"/>
        </w:rPr>
      </w:pPr>
      <w:r w:rsidRPr="0058697B">
        <w:rPr>
          <w:rFonts w:asciiTheme="majorHAnsi" w:hAnsiTheme="majorHAnsi" w:cstheme="majorHAnsi"/>
          <w:color w:val="000000"/>
        </w:rPr>
        <w:t>The site shall be thoroughly cleaned and swept post event and should cause no</w:t>
      </w:r>
      <w:r>
        <w:rPr>
          <w:rFonts w:asciiTheme="majorHAnsi" w:hAnsiTheme="majorHAnsi" w:cstheme="majorHAnsi"/>
          <w:color w:val="000000"/>
        </w:rPr>
        <w:t xml:space="preserve"> </w:t>
      </w:r>
      <w:r w:rsidRPr="0058697B">
        <w:rPr>
          <w:rFonts w:asciiTheme="majorHAnsi" w:hAnsiTheme="majorHAnsi" w:cstheme="majorHAnsi"/>
          <w:color w:val="000000"/>
        </w:rPr>
        <w:t>hindrance to the regular public in any manner.</w:t>
      </w:r>
    </w:p>
    <w:p w:rsidR="0058697B" w:rsidRPr="0058697B" w:rsidRDefault="0058697B" w:rsidP="0058697B">
      <w:pPr>
        <w:spacing w:line="276" w:lineRule="auto"/>
        <w:ind w:left="720"/>
        <w:jc w:val="both"/>
        <w:rPr>
          <w:rFonts w:asciiTheme="majorHAnsi" w:hAnsiTheme="majorHAnsi" w:cstheme="majorHAnsi"/>
          <w:color w:val="000000"/>
        </w:rPr>
      </w:pPr>
    </w:p>
    <w:p w:rsidR="00D01D39" w:rsidRPr="00753475" w:rsidRDefault="00D01D39" w:rsidP="0058697B">
      <w:pPr>
        <w:numPr>
          <w:ilvl w:val="0"/>
          <w:numId w:val="18"/>
        </w:numPr>
        <w:spacing w:line="276" w:lineRule="auto"/>
        <w:jc w:val="both"/>
        <w:rPr>
          <w:rFonts w:asciiTheme="majorHAnsi" w:hAnsiTheme="majorHAnsi" w:cstheme="majorHAnsi"/>
          <w:b/>
          <w:bCs/>
          <w:color w:val="000000"/>
        </w:rPr>
      </w:pPr>
      <w:r w:rsidRPr="00753475">
        <w:rPr>
          <w:rFonts w:asciiTheme="majorHAnsi" w:hAnsiTheme="majorHAnsi" w:cstheme="majorHAnsi"/>
          <w:b/>
          <w:bCs/>
          <w:color w:val="000000"/>
        </w:rPr>
        <w:t>Revenue and funding:</w:t>
      </w:r>
    </w:p>
    <w:p w:rsidR="0058697B" w:rsidRPr="0078298B" w:rsidRDefault="0058697B" w:rsidP="0078298B">
      <w:pPr>
        <w:numPr>
          <w:ilvl w:val="0"/>
          <w:numId w:val="13"/>
        </w:numPr>
        <w:spacing w:before="240" w:line="276" w:lineRule="auto"/>
        <w:rPr>
          <w:rFonts w:asciiTheme="majorHAnsi" w:hAnsiTheme="majorHAnsi" w:cstheme="majorHAnsi"/>
          <w:color w:val="000000"/>
        </w:rPr>
      </w:pPr>
      <w:r w:rsidRPr="0078298B">
        <w:rPr>
          <w:rFonts w:asciiTheme="majorHAnsi" w:hAnsiTheme="majorHAnsi" w:cstheme="majorHAnsi"/>
          <w:color w:val="000000"/>
        </w:rPr>
        <w:t>Identify potential sponsors and maintain a directory.</w:t>
      </w:r>
    </w:p>
    <w:p w:rsidR="0058697B" w:rsidRPr="0078298B" w:rsidRDefault="0058697B" w:rsidP="00753475">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Contact and confirm sponsors for each event.</w:t>
      </w:r>
    </w:p>
    <w:p w:rsidR="0058697B" w:rsidRPr="0078298B" w:rsidRDefault="0058697B" w:rsidP="00753475">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Communicate with sponsors on their requirements, deadlines, and deliverables.</w:t>
      </w:r>
    </w:p>
    <w:p w:rsidR="0058697B" w:rsidRPr="0078298B" w:rsidRDefault="0058697B" w:rsidP="00753475">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Manage budget during complete pre-event planning.</w:t>
      </w:r>
    </w:p>
    <w:p w:rsidR="0058697B" w:rsidRDefault="0058697B" w:rsidP="0058697B">
      <w:pPr>
        <w:rPr>
          <w:rFonts w:asciiTheme="majorHAnsi" w:hAnsiTheme="majorHAnsi" w:cstheme="majorHAnsi"/>
        </w:rPr>
      </w:pPr>
    </w:p>
    <w:p w:rsidR="00C05E68" w:rsidRDefault="00C05E68" w:rsidP="0058697B">
      <w:pPr>
        <w:rPr>
          <w:rFonts w:asciiTheme="majorHAnsi" w:hAnsiTheme="majorHAnsi" w:cstheme="majorHAnsi"/>
        </w:rPr>
      </w:pPr>
    </w:p>
    <w:p w:rsidR="00D01D39" w:rsidRPr="006B0586" w:rsidRDefault="00D01D39" w:rsidP="00934F43">
      <w:pPr>
        <w:numPr>
          <w:ilvl w:val="0"/>
          <w:numId w:val="1"/>
        </w:numPr>
        <w:spacing w:after="200" w:line="276" w:lineRule="auto"/>
        <w:rPr>
          <w:rFonts w:asciiTheme="majorHAnsi" w:hAnsiTheme="majorHAnsi" w:cstheme="majorHAnsi"/>
          <w:b/>
        </w:rPr>
      </w:pPr>
      <w:r w:rsidRPr="006B0586">
        <w:rPr>
          <w:rFonts w:asciiTheme="majorHAnsi" w:hAnsiTheme="majorHAnsi" w:cstheme="majorHAnsi"/>
          <w:b/>
        </w:rPr>
        <w:lastRenderedPageBreak/>
        <w:t>Battery-operated cars</w:t>
      </w:r>
    </w:p>
    <w:p w:rsidR="0058697B" w:rsidRPr="0078298B" w:rsidRDefault="0058697B" w:rsidP="0078298B">
      <w:pPr>
        <w:numPr>
          <w:ilvl w:val="0"/>
          <w:numId w:val="13"/>
        </w:numPr>
        <w:spacing w:before="240" w:line="276" w:lineRule="auto"/>
        <w:rPr>
          <w:rFonts w:asciiTheme="majorHAnsi" w:hAnsiTheme="majorHAnsi" w:cstheme="majorHAnsi"/>
          <w:color w:val="000000"/>
        </w:rPr>
      </w:pPr>
      <w:r w:rsidRPr="0078298B">
        <w:rPr>
          <w:rFonts w:asciiTheme="majorHAnsi" w:hAnsiTheme="majorHAnsi" w:cstheme="majorHAnsi"/>
          <w:color w:val="000000"/>
        </w:rPr>
        <w:t>Operate battery-operated cars and ensure their proper maintenance.</w:t>
      </w:r>
    </w:p>
    <w:p w:rsidR="0058697B" w:rsidRPr="0078298B" w:rsidRDefault="0058697B" w:rsidP="00934F43">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Appointment of duly licensed drivers to ensure their continued and uninterrupted service.</w:t>
      </w:r>
    </w:p>
    <w:p w:rsidR="0058697B" w:rsidRPr="0078298B" w:rsidRDefault="0058697B" w:rsidP="00934F43">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Coordinate with the Corporation and the electrical agencies for construction of Battery Charging stations at necessary locations.</w:t>
      </w:r>
    </w:p>
    <w:p w:rsidR="0058697B" w:rsidRPr="0078298B" w:rsidRDefault="0058697B" w:rsidP="00934F43">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Parking bays must be provided for battery-operated cars with no hindrance to pedestrian movement.</w:t>
      </w:r>
    </w:p>
    <w:p w:rsidR="0058697B" w:rsidRDefault="0058697B" w:rsidP="0058697B">
      <w:pPr>
        <w:rPr>
          <w:rFonts w:asciiTheme="majorHAnsi" w:hAnsiTheme="majorHAnsi" w:cstheme="majorHAnsi"/>
        </w:rPr>
      </w:pPr>
    </w:p>
    <w:p w:rsidR="00D01D39" w:rsidRPr="006B0586" w:rsidRDefault="00D01D39" w:rsidP="00934F43">
      <w:pPr>
        <w:numPr>
          <w:ilvl w:val="0"/>
          <w:numId w:val="1"/>
        </w:numPr>
        <w:spacing w:after="200" w:line="276" w:lineRule="auto"/>
        <w:rPr>
          <w:rFonts w:asciiTheme="majorHAnsi" w:hAnsiTheme="majorHAnsi" w:cstheme="majorHAnsi"/>
        </w:rPr>
      </w:pPr>
      <w:r w:rsidRPr="006B0586">
        <w:rPr>
          <w:rFonts w:asciiTheme="majorHAnsi" w:hAnsiTheme="majorHAnsi" w:cstheme="majorHAnsi"/>
          <w:b/>
        </w:rPr>
        <w:t xml:space="preserve">Monitoring: </w:t>
      </w:r>
    </w:p>
    <w:p w:rsidR="0058697B" w:rsidRPr="0078298B" w:rsidRDefault="0058697B" w:rsidP="0078298B">
      <w:pPr>
        <w:numPr>
          <w:ilvl w:val="0"/>
          <w:numId w:val="13"/>
        </w:numPr>
        <w:spacing w:before="240" w:line="276" w:lineRule="auto"/>
        <w:rPr>
          <w:rFonts w:asciiTheme="majorHAnsi" w:hAnsiTheme="majorHAnsi" w:cstheme="majorHAnsi"/>
          <w:color w:val="000000"/>
        </w:rPr>
      </w:pPr>
      <w:r w:rsidRPr="0078298B">
        <w:rPr>
          <w:rFonts w:asciiTheme="majorHAnsi" w:hAnsiTheme="majorHAnsi" w:cstheme="majorHAnsi"/>
          <w:color w:val="000000"/>
        </w:rPr>
        <w:t>Conduct biannual surveys to assess usage of plaza, for example, increase in footfall,</w:t>
      </w:r>
    </w:p>
    <w:p w:rsidR="0058697B" w:rsidRPr="0078298B" w:rsidRDefault="0058697B" w:rsidP="00934F43">
      <w:pPr>
        <w:numPr>
          <w:ilvl w:val="0"/>
          <w:numId w:val="13"/>
        </w:numPr>
        <w:spacing w:line="276" w:lineRule="auto"/>
        <w:rPr>
          <w:rFonts w:asciiTheme="majorHAnsi" w:hAnsiTheme="majorHAnsi" w:cstheme="majorHAnsi"/>
          <w:color w:val="000000"/>
        </w:rPr>
      </w:pPr>
      <w:r w:rsidRPr="0078298B">
        <w:rPr>
          <w:rFonts w:asciiTheme="majorHAnsi" w:hAnsiTheme="majorHAnsi" w:cstheme="majorHAnsi"/>
          <w:color w:val="000000"/>
        </w:rPr>
        <w:t>improvement in air quality, increase in retail activity, etc.</w:t>
      </w:r>
    </w:p>
    <w:p w:rsidR="00934F43" w:rsidRPr="007466DC" w:rsidRDefault="0058697B" w:rsidP="00934F43">
      <w:pPr>
        <w:numPr>
          <w:ilvl w:val="0"/>
          <w:numId w:val="13"/>
        </w:numPr>
        <w:spacing w:line="276" w:lineRule="auto"/>
        <w:rPr>
          <w:rFonts w:asciiTheme="majorHAnsi" w:hAnsiTheme="majorHAnsi" w:cstheme="majorHAnsi"/>
          <w:color w:val="000000"/>
        </w:rPr>
      </w:pPr>
      <w:r w:rsidRPr="00934F43">
        <w:rPr>
          <w:rFonts w:asciiTheme="majorHAnsi" w:hAnsiTheme="majorHAnsi" w:cstheme="majorHAnsi"/>
          <w:color w:val="000000"/>
        </w:rPr>
        <w:t>Conduct periodic surveys to check physical condition of the plaza, condition of seating,</w:t>
      </w:r>
      <w:r w:rsidR="00934F43">
        <w:rPr>
          <w:rFonts w:asciiTheme="majorHAnsi" w:hAnsiTheme="majorHAnsi" w:cstheme="majorHAnsi"/>
          <w:color w:val="000000"/>
        </w:rPr>
        <w:t xml:space="preserve"> </w:t>
      </w:r>
      <w:r w:rsidRPr="00934F43">
        <w:rPr>
          <w:rFonts w:asciiTheme="majorHAnsi" w:hAnsiTheme="majorHAnsi" w:cstheme="majorHAnsi"/>
          <w:color w:val="000000"/>
        </w:rPr>
        <w:t>lights, etc.</w:t>
      </w:r>
    </w:p>
    <w:p w:rsidR="00934F43" w:rsidRDefault="00934F43" w:rsidP="00934F43">
      <w:pPr>
        <w:spacing w:line="276" w:lineRule="auto"/>
        <w:rPr>
          <w:rFonts w:asciiTheme="majorHAnsi" w:hAnsiTheme="majorHAnsi" w:cstheme="majorHAnsi"/>
          <w:color w:val="000000"/>
        </w:rPr>
      </w:pPr>
    </w:p>
    <w:p w:rsidR="00D01D39" w:rsidRPr="007466DC" w:rsidRDefault="00D01D39" w:rsidP="00E60878">
      <w:pPr>
        <w:pStyle w:val="Heading2"/>
        <w:rPr>
          <w:rFonts w:cstheme="majorHAnsi"/>
          <w:b/>
          <w:bCs/>
          <w:sz w:val="28"/>
          <w:szCs w:val="28"/>
        </w:rPr>
      </w:pPr>
      <w:r w:rsidRPr="007466DC">
        <w:rPr>
          <w:rFonts w:cstheme="majorHAnsi"/>
          <w:b/>
          <w:bCs/>
          <w:sz w:val="28"/>
          <w:szCs w:val="28"/>
        </w:rPr>
        <w:t xml:space="preserve">Quality </w:t>
      </w:r>
      <w:r w:rsidR="0058697B" w:rsidRPr="007466DC">
        <w:rPr>
          <w:rFonts w:cstheme="majorHAnsi"/>
          <w:b/>
          <w:bCs/>
          <w:sz w:val="28"/>
          <w:szCs w:val="28"/>
        </w:rPr>
        <w:t>and</w:t>
      </w:r>
      <w:r w:rsidRPr="007466DC">
        <w:rPr>
          <w:rFonts w:cstheme="majorHAnsi"/>
          <w:b/>
          <w:bCs/>
          <w:sz w:val="28"/>
          <w:szCs w:val="28"/>
        </w:rPr>
        <w:t xml:space="preserve"> service failures</w:t>
      </w:r>
    </w:p>
    <w:p w:rsidR="00D01D39" w:rsidRPr="006B0586" w:rsidRDefault="00D01D39" w:rsidP="00D01D39">
      <w:pPr>
        <w:widowControl w:val="0"/>
        <w:rPr>
          <w:rFonts w:asciiTheme="majorHAnsi" w:hAnsiTheme="majorHAnsi" w:cstheme="majorHAnsi"/>
          <w:b/>
        </w:rPr>
      </w:pPr>
    </w:p>
    <w:tbl>
      <w:tblPr>
        <w:tblW w:w="88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5"/>
        <w:gridCol w:w="2250"/>
        <w:gridCol w:w="2100"/>
        <w:gridCol w:w="2145"/>
        <w:gridCol w:w="1771"/>
      </w:tblGrid>
      <w:tr w:rsidR="00D01D39" w:rsidRPr="006B0586" w:rsidTr="00B84C94">
        <w:trPr>
          <w:trHeight w:val="1160"/>
        </w:trPr>
        <w:tc>
          <w:tcPr>
            <w:tcW w:w="555" w:type="dxa"/>
            <w:tcMar>
              <w:top w:w="100" w:type="dxa"/>
              <w:left w:w="100" w:type="dxa"/>
              <w:bottom w:w="100" w:type="dxa"/>
              <w:right w:w="100" w:type="dxa"/>
            </w:tcMar>
          </w:tcPr>
          <w:p w:rsidR="00D01D39" w:rsidRPr="006B0586" w:rsidRDefault="00D01D39">
            <w:pPr>
              <w:widowControl w:val="0"/>
              <w:rPr>
                <w:rFonts w:asciiTheme="majorHAnsi" w:hAnsiTheme="majorHAnsi" w:cstheme="majorHAnsi"/>
                <w:b/>
              </w:rPr>
            </w:pPr>
          </w:p>
        </w:tc>
        <w:tc>
          <w:tcPr>
            <w:tcW w:w="2250" w:type="dxa"/>
            <w:tcMar>
              <w:top w:w="100" w:type="dxa"/>
              <w:left w:w="100" w:type="dxa"/>
              <w:bottom w:w="100" w:type="dxa"/>
              <w:right w:w="100" w:type="dxa"/>
            </w:tcMar>
            <w:hideMark/>
          </w:tcPr>
          <w:p w:rsidR="00D01D39" w:rsidRPr="006B0586" w:rsidRDefault="00D01D39">
            <w:pPr>
              <w:widowControl w:val="0"/>
              <w:rPr>
                <w:rFonts w:asciiTheme="majorHAnsi" w:hAnsiTheme="majorHAnsi" w:cstheme="majorHAnsi"/>
                <w:b/>
              </w:rPr>
            </w:pPr>
            <w:r w:rsidRPr="006B0586">
              <w:rPr>
                <w:rFonts w:asciiTheme="majorHAnsi" w:hAnsiTheme="majorHAnsi" w:cstheme="majorHAnsi"/>
                <w:b/>
              </w:rPr>
              <w:t>Performance</w:t>
            </w:r>
          </w:p>
          <w:p w:rsidR="00D01D39" w:rsidRPr="006B0586" w:rsidRDefault="00D01D39">
            <w:pPr>
              <w:widowControl w:val="0"/>
              <w:rPr>
                <w:rFonts w:asciiTheme="majorHAnsi" w:hAnsiTheme="majorHAnsi" w:cstheme="majorHAnsi"/>
                <w:b/>
              </w:rPr>
            </w:pPr>
            <w:r w:rsidRPr="006B0586">
              <w:rPr>
                <w:rFonts w:asciiTheme="majorHAnsi" w:hAnsiTheme="majorHAnsi" w:cstheme="majorHAnsi"/>
                <w:b/>
              </w:rPr>
              <w:t>Indicator</w:t>
            </w:r>
          </w:p>
        </w:tc>
        <w:tc>
          <w:tcPr>
            <w:tcW w:w="2100" w:type="dxa"/>
            <w:tcMar>
              <w:top w:w="100" w:type="dxa"/>
              <w:left w:w="100" w:type="dxa"/>
              <w:bottom w:w="100" w:type="dxa"/>
              <w:right w:w="100" w:type="dxa"/>
            </w:tcMar>
            <w:hideMark/>
          </w:tcPr>
          <w:p w:rsidR="00D01D39" w:rsidRPr="006B0586" w:rsidRDefault="00D01D39">
            <w:pPr>
              <w:widowControl w:val="0"/>
              <w:rPr>
                <w:rFonts w:asciiTheme="majorHAnsi" w:hAnsiTheme="majorHAnsi" w:cstheme="majorHAnsi"/>
                <w:b/>
              </w:rPr>
            </w:pPr>
            <w:r w:rsidRPr="006B0586">
              <w:rPr>
                <w:rFonts w:asciiTheme="majorHAnsi" w:hAnsiTheme="majorHAnsi" w:cstheme="majorHAnsi"/>
                <w:b/>
              </w:rPr>
              <w:t xml:space="preserve">Target </w:t>
            </w:r>
          </w:p>
        </w:tc>
        <w:tc>
          <w:tcPr>
            <w:tcW w:w="2145" w:type="dxa"/>
            <w:tcMar>
              <w:top w:w="100" w:type="dxa"/>
              <w:left w:w="100" w:type="dxa"/>
              <w:bottom w:w="100" w:type="dxa"/>
              <w:right w:w="100" w:type="dxa"/>
            </w:tcMar>
            <w:hideMark/>
          </w:tcPr>
          <w:p w:rsidR="00D01D39" w:rsidRPr="006B0586" w:rsidRDefault="00D01D39">
            <w:pPr>
              <w:widowControl w:val="0"/>
              <w:rPr>
                <w:rFonts w:asciiTheme="majorHAnsi" w:hAnsiTheme="majorHAnsi" w:cstheme="majorHAnsi"/>
                <w:b/>
              </w:rPr>
            </w:pPr>
            <w:r w:rsidRPr="006B0586">
              <w:rPr>
                <w:rFonts w:asciiTheme="majorHAnsi" w:hAnsiTheme="majorHAnsi" w:cstheme="majorHAnsi"/>
                <w:b/>
              </w:rPr>
              <w:t>Failure Point</w:t>
            </w:r>
          </w:p>
        </w:tc>
        <w:tc>
          <w:tcPr>
            <w:tcW w:w="1771" w:type="dxa"/>
            <w:tcMar>
              <w:top w:w="100" w:type="dxa"/>
              <w:left w:w="100" w:type="dxa"/>
              <w:bottom w:w="100" w:type="dxa"/>
              <w:right w:w="100" w:type="dxa"/>
            </w:tcMar>
            <w:hideMark/>
          </w:tcPr>
          <w:p w:rsidR="00D01D39" w:rsidRPr="006B0586" w:rsidRDefault="00D01D39" w:rsidP="0058697B">
            <w:pPr>
              <w:widowControl w:val="0"/>
              <w:rPr>
                <w:rFonts w:asciiTheme="majorHAnsi" w:hAnsiTheme="majorHAnsi" w:cstheme="majorHAnsi"/>
                <w:b/>
              </w:rPr>
            </w:pPr>
            <w:r w:rsidRPr="006B0586">
              <w:rPr>
                <w:rFonts w:asciiTheme="majorHAnsi" w:hAnsiTheme="majorHAnsi" w:cstheme="majorHAnsi"/>
                <w:b/>
              </w:rPr>
              <w:t xml:space="preserve">Payment </w:t>
            </w:r>
            <w:r w:rsidR="0058697B">
              <w:rPr>
                <w:rFonts w:asciiTheme="majorHAnsi" w:hAnsiTheme="majorHAnsi" w:cstheme="majorHAnsi"/>
                <w:b/>
              </w:rPr>
              <w:t>to be made</w:t>
            </w:r>
          </w:p>
        </w:tc>
      </w:tr>
      <w:tr w:rsidR="00D01D39" w:rsidRPr="006B0586" w:rsidTr="00B84C94">
        <w:trPr>
          <w:trHeight w:val="2060"/>
        </w:trPr>
        <w:tc>
          <w:tcPr>
            <w:tcW w:w="555"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1</w:t>
            </w:r>
          </w:p>
        </w:tc>
        <w:tc>
          <w:tcPr>
            <w:tcW w:w="2250" w:type="dxa"/>
            <w:tcMar>
              <w:top w:w="100" w:type="dxa"/>
              <w:left w:w="100" w:type="dxa"/>
              <w:bottom w:w="100" w:type="dxa"/>
              <w:right w:w="100" w:type="dxa"/>
            </w:tcMar>
          </w:tcPr>
          <w:p w:rsidR="00D01D39" w:rsidRPr="006B0586" w:rsidRDefault="00D01D39">
            <w:pPr>
              <w:rPr>
                <w:rFonts w:asciiTheme="majorHAnsi" w:hAnsiTheme="majorHAnsi" w:cstheme="majorHAnsi"/>
              </w:rPr>
            </w:pPr>
            <w:r w:rsidRPr="006B0586">
              <w:rPr>
                <w:rFonts w:asciiTheme="majorHAnsi" w:hAnsiTheme="majorHAnsi" w:cstheme="majorHAnsi"/>
              </w:rPr>
              <w:t xml:space="preserve">Availability of Site Engineer during the </w:t>
            </w:r>
            <w:r w:rsidR="0058697B">
              <w:rPr>
                <w:rFonts w:asciiTheme="majorHAnsi" w:hAnsiTheme="majorHAnsi" w:cstheme="majorHAnsi"/>
              </w:rPr>
              <w:t>o</w:t>
            </w:r>
            <w:r w:rsidRPr="006B0586">
              <w:rPr>
                <w:rFonts w:asciiTheme="majorHAnsi" w:hAnsiTheme="majorHAnsi" w:cstheme="majorHAnsi"/>
              </w:rPr>
              <w:t xml:space="preserve">peration and </w:t>
            </w:r>
            <w:r w:rsidR="0058697B">
              <w:rPr>
                <w:rFonts w:asciiTheme="majorHAnsi" w:hAnsiTheme="majorHAnsi" w:cstheme="majorHAnsi"/>
              </w:rPr>
              <w:t>m</w:t>
            </w:r>
            <w:r w:rsidRPr="006B0586">
              <w:rPr>
                <w:rFonts w:asciiTheme="majorHAnsi" w:hAnsiTheme="majorHAnsi" w:cstheme="majorHAnsi"/>
              </w:rPr>
              <w:t xml:space="preserve">aintenance </w:t>
            </w:r>
            <w:r w:rsidR="0058697B">
              <w:rPr>
                <w:rFonts w:asciiTheme="majorHAnsi" w:hAnsiTheme="majorHAnsi" w:cstheme="majorHAnsi"/>
              </w:rPr>
              <w:t>p</w:t>
            </w:r>
            <w:r w:rsidRPr="006B0586">
              <w:rPr>
                <w:rFonts w:asciiTheme="majorHAnsi" w:hAnsiTheme="majorHAnsi" w:cstheme="majorHAnsi"/>
              </w:rPr>
              <w:t>eriod</w:t>
            </w:r>
          </w:p>
          <w:p w:rsidR="00D01D39" w:rsidRPr="006B0586" w:rsidRDefault="00D01D39">
            <w:pPr>
              <w:rPr>
                <w:rFonts w:asciiTheme="majorHAnsi" w:hAnsiTheme="majorHAnsi" w:cstheme="majorHAnsi"/>
              </w:rPr>
            </w:pPr>
          </w:p>
        </w:tc>
        <w:tc>
          <w:tcPr>
            <w:tcW w:w="2100"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 xml:space="preserve">Less than three (3) incidents noticed during each </w:t>
            </w:r>
            <w:r w:rsidR="0058697B">
              <w:rPr>
                <w:rFonts w:asciiTheme="majorHAnsi" w:hAnsiTheme="majorHAnsi" w:cstheme="majorHAnsi"/>
              </w:rPr>
              <w:t>p</w:t>
            </w:r>
            <w:r w:rsidRPr="006B0586">
              <w:rPr>
                <w:rFonts w:asciiTheme="majorHAnsi" w:hAnsiTheme="majorHAnsi" w:cstheme="majorHAnsi"/>
              </w:rPr>
              <w:t xml:space="preserve">ayment </w:t>
            </w:r>
            <w:r w:rsidR="0058697B">
              <w:rPr>
                <w:rFonts w:asciiTheme="majorHAnsi" w:hAnsiTheme="majorHAnsi" w:cstheme="majorHAnsi"/>
              </w:rPr>
              <w:t>p</w:t>
            </w:r>
            <w:r w:rsidRPr="006B0586">
              <w:rPr>
                <w:rFonts w:asciiTheme="majorHAnsi" w:hAnsiTheme="majorHAnsi" w:cstheme="majorHAnsi"/>
              </w:rPr>
              <w:t>eriod</w:t>
            </w:r>
          </w:p>
        </w:tc>
        <w:tc>
          <w:tcPr>
            <w:tcW w:w="2145" w:type="dxa"/>
            <w:tcMar>
              <w:top w:w="100" w:type="dxa"/>
              <w:left w:w="100" w:type="dxa"/>
              <w:bottom w:w="100" w:type="dxa"/>
              <w:right w:w="100" w:type="dxa"/>
            </w:tcMar>
            <w:hideMark/>
          </w:tcPr>
          <w:p w:rsidR="00D01D39" w:rsidRPr="006B0586" w:rsidRDefault="00B17367">
            <w:pPr>
              <w:rPr>
                <w:rFonts w:asciiTheme="majorHAnsi" w:hAnsiTheme="majorHAnsi" w:cstheme="majorHAnsi"/>
              </w:rPr>
            </w:pPr>
            <w:r>
              <w:rPr>
                <w:rFonts w:asciiTheme="majorHAnsi" w:hAnsiTheme="majorHAnsi" w:cstheme="majorHAnsi"/>
              </w:rPr>
              <w:t>Corporation</w:t>
            </w:r>
            <w:r w:rsidR="00D01D39" w:rsidRPr="006B0586">
              <w:rPr>
                <w:rFonts w:asciiTheme="majorHAnsi" w:hAnsiTheme="majorHAnsi" w:cstheme="majorHAnsi"/>
              </w:rPr>
              <w:t xml:space="preserve"> observed three (3) or more cases during their scheduled site visits/ meetings in a </w:t>
            </w:r>
            <w:r w:rsidR="0058697B">
              <w:rPr>
                <w:rFonts w:asciiTheme="majorHAnsi" w:hAnsiTheme="majorHAnsi" w:cstheme="majorHAnsi"/>
              </w:rPr>
              <w:t>p</w:t>
            </w:r>
            <w:r w:rsidR="00D01D39" w:rsidRPr="006B0586">
              <w:rPr>
                <w:rFonts w:asciiTheme="majorHAnsi" w:hAnsiTheme="majorHAnsi" w:cstheme="majorHAnsi"/>
              </w:rPr>
              <w:t xml:space="preserve">ayment </w:t>
            </w:r>
            <w:r w:rsidR="0058697B">
              <w:rPr>
                <w:rFonts w:asciiTheme="majorHAnsi" w:hAnsiTheme="majorHAnsi" w:cstheme="majorHAnsi"/>
              </w:rPr>
              <w:t>p</w:t>
            </w:r>
            <w:r w:rsidR="00D01D39" w:rsidRPr="006B0586">
              <w:rPr>
                <w:rFonts w:asciiTheme="majorHAnsi" w:hAnsiTheme="majorHAnsi" w:cstheme="majorHAnsi"/>
              </w:rPr>
              <w:t>eriod</w:t>
            </w:r>
          </w:p>
        </w:tc>
        <w:tc>
          <w:tcPr>
            <w:tcW w:w="1771" w:type="dxa"/>
            <w:tcMar>
              <w:top w:w="100" w:type="dxa"/>
              <w:left w:w="100" w:type="dxa"/>
              <w:bottom w:w="100" w:type="dxa"/>
              <w:right w:w="100" w:type="dxa"/>
            </w:tcMar>
          </w:tcPr>
          <w:p w:rsidR="00D01D39" w:rsidRPr="006B0586" w:rsidRDefault="00D01D39">
            <w:pPr>
              <w:rPr>
                <w:rFonts w:asciiTheme="majorHAnsi" w:hAnsiTheme="majorHAnsi" w:cstheme="majorHAnsi"/>
              </w:rPr>
            </w:pPr>
            <w:r w:rsidRPr="006B0586">
              <w:rPr>
                <w:rFonts w:asciiTheme="majorHAnsi" w:hAnsiTheme="majorHAnsi" w:cstheme="majorHAnsi"/>
              </w:rPr>
              <w:t>INR. 5,000 per additional case</w:t>
            </w:r>
          </w:p>
          <w:p w:rsidR="00D01D39" w:rsidRPr="006B0586" w:rsidRDefault="00D01D39">
            <w:pPr>
              <w:rPr>
                <w:rFonts w:asciiTheme="majorHAnsi" w:hAnsiTheme="majorHAnsi" w:cstheme="majorHAnsi"/>
              </w:rPr>
            </w:pPr>
          </w:p>
        </w:tc>
      </w:tr>
      <w:tr w:rsidR="00D01D39" w:rsidRPr="006B0586" w:rsidTr="00B84C94">
        <w:tc>
          <w:tcPr>
            <w:tcW w:w="555"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2</w:t>
            </w:r>
          </w:p>
        </w:tc>
        <w:tc>
          <w:tcPr>
            <w:tcW w:w="2250"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Cleaning and maintenance of edge to edge Right of Way as per the directions of Engineer in Charge</w:t>
            </w:r>
          </w:p>
        </w:tc>
        <w:tc>
          <w:tcPr>
            <w:tcW w:w="2100"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Less than three (3) incidents noticed during each</w:t>
            </w:r>
            <w:r w:rsidR="0058697B">
              <w:rPr>
                <w:rFonts w:asciiTheme="majorHAnsi" w:hAnsiTheme="majorHAnsi" w:cstheme="majorHAnsi"/>
              </w:rPr>
              <w:t xml:space="preserve"> </w:t>
            </w:r>
            <w:r w:rsidRPr="006B0586">
              <w:rPr>
                <w:rFonts w:asciiTheme="majorHAnsi" w:hAnsiTheme="majorHAnsi" w:cstheme="majorHAnsi"/>
              </w:rPr>
              <w:t xml:space="preserve">payment </w:t>
            </w:r>
            <w:r w:rsidR="0058697B">
              <w:rPr>
                <w:rFonts w:asciiTheme="majorHAnsi" w:hAnsiTheme="majorHAnsi" w:cstheme="majorHAnsi"/>
              </w:rPr>
              <w:t>p</w:t>
            </w:r>
            <w:r w:rsidRPr="006B0586">
              <w:rPr>
                <w:rFonts w:asciiTheme="majorHAnsi" w:hAnsiTheme="majorHAnsi" w:cstheme="majorHAnsi"/>
              </w:rPr>
              <w:t>eriod</w:t>
            </w:r>
          </w:p>
        </w:tc>
        <w:tc>
          <w:tcPr>
            <w:tcW w:w="2145" w:type="dxa"/>
            <w:tcMar>
              <w:top w:w="100" w:type="dxa"/>
              <w:left w:w="100" w:type="dxa"/>
              <w:bottom w:w="100" w:type="dxa"/>
              <w:right w:w="100" w:type="dxa"/>
            </w:tcMar>
            <w:hideMark/>
          </w:tcPr>
          <w:p w:rsidR="00D01D39" w:rsidRPr="006B0586" w:rsidRDefault="00B17367">
            <w:pPr>
              <w:rPr>
                <w:rFonts w:asciiTheme="majorHAnsi" w:hAnsiTheme="majorHAnsi" w:cstheme="majorHAnsi"/>
              </w:rPr>
            </w:pPr>
            <w:r>
              <w:rPr>
                <w:rFonts w:asciiTheme="majorHAnsi" w:hAnsiTheme="majorHAnsi" w:cstheme="majorHAnsi"/>
              </w:rPr>
              <w:t>Corporation</w:t>
            </w:r>
            <w:r w:rsidR="00D01D39" w:rsidRPr="006B0586">
              <w:rPr>
                <w:rFonts w:asciiTheme="majorHAnsi" w:hAnsiTheme="majorHAnsi" w:cstheme="majorHAnsi"/>
              </w:rPr>
              <w:t xml:space="preserve"> observed three (3) or more cases during their scheduled site visits in a </w:t>
            </w:r>
            <w:r w:rsidR="0058697B">
              <w:rPr>
                <w:rFonts w:asciiTheme="majorHAnsi" w:hAnsiTheme="majorHAnsi" w:cstheme="majorHAnsi"/>
              </w:rPr>
              <w:t>p</w:t>
            </w:r>
            <w:r w:rsidR="00D01D39" w:rsidRPr="006B0586">
              <w:rPr>
                <w:rFonts w:asciiTheme="majorHAnsi" w:hAnsiTheme="majorHAnsi" w:cstheme="majorHAnsi"/>
              </w:rPr>
              <w:t xml:space="preserve">ayment </w:t>
            </w:r>
            <w:r w:rsidR="0058697B">
              <w:rPr>
                <w:rFonts w:asciiTheme="majorHAnsi" w:hAnsiTheme="majorHAnsi" w:cstheme="majorHAnsi"/>
              </w:rPr>
              <w:t>p</w:t>
            </w:r>
            <w:r w:rsidR="00D01D39" w:rsidRPr="006B0586">
              <w:rPr>
                <w:rFonts w:asciiTheme="majorHAnsi" w:hAnsiTheme="majorHAnsi" w:cstheme="majorHAnsi"/>
              </w:rPr>
              <w:t>eriod</w:t>
            </w:r>
          </w:p>
        </w:tc>
        <w:tc>
          <w:tcPr>
            <w:tcW w:w="1771"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INR. 10,000 per additional case</w:t>
            </w:r>
          </w:p>
        </w:tc>
      </w:tr>
      <w:tr w:rsidR="00D01D39" w:rsidRPr="006B0586" w:rsidTr="00B84C94">
        <w:tc>
          <w:tcPr>
            <w:tcW w:w="555"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3</w:t>
            </w:r>
          </w:p>
        </w:tc>
        <w:tc>
          <w:tcPr>
            <w:tcW w:w="2250"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Proper maintenance of edge to edge as per the standards given in the Tender Document</w:t>
            </w:r>
          </w:p>
        </w:tc>
        <w:tc>
          <w:tcPr>
            <w:tcW w:w="2100" w:type="dxa"/>
            <w:tcMar>
              <w:top w:w="100" w:type="dxa"/>
              <w:left w:w="100" w:type="dxa"/>
              <w:bottom w:w="100" w:type="dxa"/>
              <w:right w:w="100" w:type="dxa"/>
            </w:tcMar>
            <w:hideMark/>
          </w:tcPr>
          <w:p w:rsidR="00D01D39" w:rsidRPr="006B0586" w:rsidRDefault="00D01D39">
            <w:pPr>
              <w:rPr>
                <w:rFonts w:asciiTheme="majorHAnsi" w:hAnsiTheme="majorHAnsi" w:cstheme="majorHAnsi"/>
              </w:rPr>
            </w:pPr>
            <w:r w:rsidRPr="006B0586">
              <w:rPr>
                <w:rFonts w:asciiTheme="majorHAnsi" w:hAnsiTheme="majorHAnsi" w:cstheme="majorHAnsi"/>
              </w:rPr>
              <w:t xml:space="preserve">Less than three (3) incidents noticed during each payment </w:t>
            </w:r>
            <w:r w:rsidR="0058697B">
              <w:rPr>
                <w:rFonts w:asciiTheme="majorHAnsi" w:hAnsiTheme="majorHAnsi" w:cstheme="majorHAnsi"/>
              </w:rPr>
              <w:t>p</w:t>
            </w:r>
            <w:r w:rsidRPr="006B0586">
              <w:rPr>
                <w:rFonts w:asciiTheme="majorHAnsi" w:hAnsiTheme="majorHAnsi" w:cstheme="majorHAnsi"/>
              </w:rPr>
              <w:t>eriod</w:t>
            </w:r>
          </w:p>
        </w:tc>
        <w:tc>
          <w:tcPr>
            <w:tcW w:w="2145" w:type="dxa"/>
            <w:tcMar>
              <w:top w:w="100" w:type="dxa"/>
              <w:left w:w="100" w:type="dxa"/>
              <w:bottom w:w="100" w:type="dxa"/>
              <w:right w:w="100" w:type="dxa"/>
            </w:tcMar>
            <w:hideMark/>
          </w:tcPr>
          <w:p w:rsidR="00D01D39" w:rsidRPr="006B0586" w:rsidRDefault="00B17367">
            <w:pPr>
              <w:rPr>
                <w:rFonts w:asciiTheme="majorHAnsi" w:hAnsiTheme="majorHAnsi" w:cstheme="majorHAnsi"/>
              </w:rPr>
            </w:pPr>
            <w:r>
              <w:rPr>
                <w:rFonts w:asciiTheme="majorHAnsi" w:hAnsiTheme="majorHAnsi" w:cstheme="majorHAnsi"/>
              </w:rPr>
              <w:t>Corporation</w:t>
            </w:r>
            <w:r w:rsidR="00D01D39" w:rsidRPr="006B0586">
              <w:rPr>
                <w:rFonts w:asciiTheme="majorHAnsi" w:hAnsiTheme="majorHAnsi" w:cstheme="majorHAnsi"/>
              </w:rPr>
              <w:t xml:space="preserve"> observed three (3) or more cases during their scheduled site visits in a </w:t>
            </w:r>
            <w:r w:rsidR="0058697B">
              <w:rPr>
                <w:rFonts w:asciiTheme="majorHAnsi" w:hAnsiTheme="majorHAnsi" w:cstheme="majorHAnsi"/>
              </w:rPr>
              <w:t>p</w:t>
            </w:r>
            <w:r w:rsidR="00D01D39" w:rsidRPr="006B0586">
              <w:rPr>
                <w:rFonts w:asciiTheme="majorHAnsi" w:hAnsiTheme="majorHAnsi" w:cstheme="majorHAnsi"/>
              </w:rPr>
              <w:t xml:space="preserve">ayment </w:t>
            </w:r>
            <w:r w:rsidR="0058697B">
              <w:rPr>
                <w:rFonts w:asciiTheme="majorHAnsi" w:hAnsiTheme="majorHAnsi" w:cstheme="majorHAnsi"/>
              </w:rPr>
              <w:t>p</w:t>
            </w:r>
            <w:r w:rsidR="00D01D39" w:rsidRPr="006B0586">
              <w:rPr>
                <w:rFonts w:asciiTheme="majorHAnsi" w:hAnsiTheme="majorHAnsi" w:cstheme="majorHAnsi"/>
              </w:rPr>
              <w:t>eriod</w:t>
            </w:r>
          </w:p>
        </w:tc>
        <w:tc>
          <w:tcPr>
            <w:tcW w:w="1771" w:type="dxa"/>
            <w:tcMar>
              <w:top w:w="100" w:type="dxa"/>
              <w:left w:w="100" w:type="dxa"/>
              <w:bottom w:w="100" w:type="dxa"/>
              <w:right w:w="100" w:type="dxa"/>
            </w:tcMar>
          </w:tcPr>
          <w:p w:rsidR="00D01D39" w:rsidRPr="006B0586" w:rsidRDefault="00D01D39">
            <w:pPr>
              <w:rPr>
                <w:rFonts w:asciiTheme="majorHAnsi" w:hAnsiTheme="majorHAnsi" w:cstheme="majorHAnsi"/>
              </w:rPr>
            </w:pPr>
            <w:r w:rsidRPr="006B0586">
              <w:rPr>
                <w:rFonts w:asciiTheme="majorHAnsi" w:hAnsiTheme="majorHAnsi" w:cstheme="majorHAnsi"/>
              </w:rPr>
              <w:t>INR. 10,000 per additional case</w:t>
            </w:r>
          </w:p>
          <w:p w:rsidR="00D01D39" w:rsidRPr="006B0586" w:rsidRDefault="00D01D39">
            <w:pPr>
              <w:rPr>
                <w:rFonts w:asciiTheme="majorHAnsi" w:hAnsiTheme="majorHAnsi" w:cstheme="majorHAnsi"/>
              </w:rPr>
            </w:pPr>
          </w:p>
        </w:tc>
      </w:tr>
    </w:tbl>
    <w:p w:rsidR="00D01D39" w:rsidRPr="006B0586" w:rsidRDefault="00D01D39" w:rsidP="00D01D39">
      <w:pPr>
        <w:rPr>
          <w:rFonts w:asciiTheme="majorHAnsi" w:hAnsiTheme="majorHAnsi" w:cstheme="majorHAnsi"/>
        </w:rPr>
      </w:pPr>
    </w:p>
    <w:p w:rsidR="00D01D39" w:rsidRPr="007466DC" w:rsidRDefault="00D01D39" w:rsidP="00E60878">
      <w:pPr>
        <w:pStyle w:val="Heading2"/>
        <w:rPr>
          <w:rFonts w:cstheme="majorHAnsi"/>
          <w:b/>
          <w:bCs/>
          <w:sz w:val="28"/>
          <w:szCs w:val="28"/>
        </w:rPr>
      </w:pPr>
      <w:bookmarkStart w:id="1" w:name="_Toc1569833"/>
      <w:r w:rsidRPr="007466DC">
        <w:rPr>
          <w:rFonts w:cstheme="majorHAnsi"/>
          <w:b/>
          <w:bCs/>
          <w:sz w:val="28"/>
          <w:szCs w:val="28"/>
        </w:rPr>
        <w:t>Key Resource Requirement</w:t>
      </w:r>
      <w:bookmarkEnd w:id="1"/>
    </w:p>
    <w:p w:rsidR="00D01D39" w:rsidRPr="006B0586" w:rsidRDefault="00D01D39" w:rsidP="00D01D39">
      <w:pPr>
        <w:jc w:val="both"/>
        <w:rPr>
          <w:rFonts w:asciiTheme="majorHAnsi" w:hAnsiTheme="majorHAnsi" w:cstheme="majorHAnsi"/>
        </w:rPr>
      </w:pPr>
    </w:p>
    <w:p w:rsidR="00D01D39" w:rsidRPr="006B0586" w:rsidRDefault="00D01D39" w:rsidP="00D01D39">
      <w:pPr>
        <w:jc w:val="both"/>
        <w:rPr>
          <w:rFonts w:asciiTheme="majorHAnsi" w:hAnsiTheme="majorHAnsi" w:cstheme="majorHAnsi"/>
        </w:rPr>
      </w:pPr>
      <w:r w:rsidRPr="006B0586">
        <w:rPr>
          <w:rFonts w:asciiTheme="majorHAnsi" w:hAnsiTheme="majorHAnsi" w:cstheme="majorHAnsi"/>
        </w:rPr>
        <w:t>The minimum resource requirement is as follows</w:t>
      </w:r>
      <w:r w:rsidR="00E60878" w:rsidRPr="006B0586">
        <w:rPr>
          <w:rFonts w:asciiTheme="majorHAnsi" w:hAnsiTheme="majorHAnsi" w:cstheme="majorHAnsi"/>
        </w:rPr>
        <w:t>:</w:t>
      </w:r>
    </w:p>
    <w:p w:rsidR="00D01D39" w:rsidRPr="006B0586" w:rsidRDefault="00D01D39" w:rsidP="00D01D39">
      <w:pPr>
        <w:jc w:val="both"/>
        <w:rPr>
          <w:rFonts w:asciiTheme="majorHAnsi" w:hAnsiTheme="majorHAnsi" w:cstheme="majorHAnsi"/>
        </w:rPr>
      </w:pPr>
    </w:p>
    <w:tbl>
      <w:tblPr>
        <w:tblW w:w="8926"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562"/>
        <w:gridCol w:w="3261"/>
        <w:gridCol w:w="1984"/>
        <w:gridCol w:w="3119"/>
      </w:tblGrid>
      <w:tr w:rsidR="00D01D39" w:rsidRPr="006B0586" w:rsidTr="00B84C94">
        <w:trPr>
          <w:trHeight w:val="640"/>
        </w:trPr>
        <w:tc>
          <w:tcPr>
            <w:tcW w:w="562" w:type="dxa"/>
            <w:shd w:val="clear" w:color="auto" w:fill="C3BD96"/>
            <w:vAlign w:val="center"/>
            <w:hideMark/>
          </w:tcPr>
          <w:p w:rsidR="00D01D39" w:rsidRPr="006B0586" w:rsidRDefault="0058697B">
            <w:pPr>
              <w:jc w:val="both"/>
              <w:rPr>
                <w:rFonts w:asciiTheme="majorHAnsi" w:hAnsiTheme="majorHAnsi" w:cstheme="majorHAnsi"/>
                <w:b/>
              </w:rPr>
            </w:pPr>
            <w:r>
              <w:rPr>
                <w:rFonts w:asciiTheme="majorHAnsi" w:hAnsiTheme="majorHAnsi" w:cstheme="majorHAnsi"/>
                <w:b/>
              </w:rPr>
              <w:t>No.</w:t>
            </w:r>
          </w:p>
        </w:tc>
        <w:tc>
          <w:tcPr>
            <w:tcW w:w="3261" w:type="dxa"/>
            <w:shd w:val="clear" w:color="auto" w:fill="C3BD96"/>
            <w:vAlign w:val="center"/>
            <w:hideMark/>
          </w:tcPr>
          <w:p w:rsidR="00D01D39" w:rsidRPr="006B0586" w:rsidRDefault="00D01D39">
            <w:pPr>
              <w:jc w:val="both"/>
              <w:rPr>
                <w:rFonts w:asciiTheme="majorHAnsi" w:hAnsiTheme="majorHAnsi" w:cstheme="majorHAnsi"/>
                <w:b/>
              </w:rPr>
            </w:pPr>
            <w:r w:rsidRPr="006B0586">
              <w:rPr>
                <w:rFonts w:asciiTheme="majorHAnsi" w:hAnsiTheme="majorHAnsi" w:cstheme="majorHAnsi"/>
                <w:b/>
              </w:rPr>
              <w:t xml:space="preserve">Resource </w:t>
            </w:r>
            <w:r w:rsidR="0058697B">
              <w:rPr>
                <w:rFonts w:asciiTheme="majorHAnsi" w:hAnsiTheme="majorHAnsi" w:cstheme="majorHAnsi"/>
                <w:b/>
              </w:rPr>
              <w:t>r</w:t>
            </w:r>
            <w:r w:rsidRPr="006B0586">
              <w:rPr>
                <w:rFonts w:asciiTheme="majorHAnsi" w:hAnsiTheme="majorHAnsi" w:cstheme="majorHAnsi"/>
                <w:b/>
              </w:rPr>
              <w:t>ole</w:t>
            </w:r>
          </w:p>
        </w:tc>
        <w:tc>
          <w:tcPr>
            <w:tcW w:w="1984" w:type="dxa"/>
            <w:shd w:val="clear" w:color="auto" w:fill="C3BD96"/>
            <w:vAlign w:val="center"/>
            <w:hideMark/>
          </w:tcPr>
          <w:p w:rsidR="00D01D39" w:rsidRPr="006B0586" w:rsidRDefault="00D01D39">
            <w:pPr>
              <w:jc w:val="both"/>
              <w:rPr>
                <w:rFonts w:asciiTheme="majorHAnsi" w:hAnsiTheme="majorHAnsi" w:cstheme="majorHAnsi"/>
                <w:b/>
              </w:rPr>
            </w:pPr>
            <w:r w:rsidRPr="006B0586">
              <w:rPr>
                <w:rFonts w:asciiTheme="majorHAnsi" w:hAnsiTheme="majorHAnsi" w:cstheme="majorHAnsi"/>
                <w:b/>
              </w:rPr>
              <w:t>No</w:t>
            </w:r>
            <w:r w:rsidR="0058697B">
              <w:rPr>
                <w:rFonts w:asciiTheme="majorHAnsi" w:hAnsiTheme="majorHAnsi" w:cstheme="majorHAnsi"/>
                <w:b/>
              </w:rPr>
              <w:t>.</w:t>
            </w:r>
            <w:r w:rsidRPr="006B0586">
              <w:rPr>
                <w:rFonts w:asciiTheme="majorHAnsi" w:hAnsiTheme="majorHAnsi" w:cstheme="majorHAnsi"/>
                <w:b/>
              </w:rPr>
              <w:t xml:space="preserve"> of </w:t>
            </w:r>
            <w:r w:rsidR="0058697B">
              <w:rPr>
                <w:rFonts w:asciiTheme="majorHAnsi" w:hAnsiTheme="majorHAnsi" w:cstheme="majorHAnsi"/>
                <w:b/>
              </w:rPr>
              <w:t>personnel</w:t>
            </w:r>
          </w:p>
        </w:tc>
        <w:tc>
          <w:tcPr>
            <w:tcW w:w="3119" w:type="dxa"/>
            <w:shd w:val="clear" w:color="auto" w:fill="C3BD96"/>
            <w:vAlign w:val="center"/>
            <w:hideMark/>
          </w:tcPr>
          <w:p w:rsidR="00D01D39" w:rsidRPr="006B0586" w:rsidRDefault="00D01D39">
            <w:pPr>
              <w:jc w:val="both"/>
              <w:rPr>
                <w:rFonts w:asciiTheme="majorHAnsi" w:hAnsiTheme="majorHAnsi" w:cstheme="majorHAnsi"/>
                <w:b/>
              </w:rPr>
            </w:pPr>
            <w:r w:rsidRPr="006B0586">
              <w:rPr>
                <w:rFonts w:asciiTheme="majorHAnsi" w:hAnsiTheme="majorHAnsi" w:cstheme="majorHAnsi"/>
                <w:b/>
              </w:rPr>
              <w:t>Requirement</w:t>
            </w:r>
          </w:p>
        </w:tc>
      </w:tr>
      <w:tr w:rsidR="00D01D39" w:rsidRPr="006B0586" w:rsidTr="00B84C94">
        <w:trPr>
          <w:trHeight w:val="600"/>
        </w:trPr>
        <w:tc>
          <w:tcPr>
            <w:tcW w:w="562" w:type="dxa"/>
            <w:vAlign w:val="center"/>
            <w:hideMark/>
          </w:tcPr>
          <w:p w:rsidR="00D01D39" w:rsidRPr="006B0586" w:rsidRDefault="00D01D39">
            <w:pPr>
              <w:jc w:val="both"/>
              <w:rPr>
                <w:rFonts w:asciiTheme="majorHAnsi" w:hAnsiTheme="majorHAnsi" w:cstheme="majorHAnsi"/>
              </w:rPr>
            </w:pPr>
            <w:r w:rsidRPr="006B0586">
              <w:rPr>
                <w:rFonts w:asciiTheme="majorHAnsi" w:hAnsiTheme="majorHAnsi" w:cstheme="majorHAnsi"/>
              </w:rPr>
              <w:t>1</w:t>
            </w:r>
          </w:p>
        </w:tc>
        <w:tc>
          <w:tcPr>
            <w:tcW w:w="3261" w:type="dxa"/>
            <w:vAlign w:val="center"/>
            <w:hideMark/>
          </w:tcPr>
          <w:p w:rsidR="004043EF" w:rsidRPr="006B0586" w:rsidRDefault="00D01D39" w:rsidP="004043EF">
            <w:pPr>
              <w:spacing w:line="312" w:lineRule="auto"/>
              <w:rPr>
                <w:rFonts w:asciiTheme="majorHAnsi" w:hAnsiTheme="majorHAnsi" w:cstheme="majorHAnsi"/>
              </w:rPr>
            </w:pPr>
            <w:r w:rsidRPr="006B0586">
              <w:rPr>
                <w:rFonts w:asciiTheme="majorHAnsi" w:hAnsiTheme="majorHAnsi" w:cstheme="majorHAnsi"/>
              </w:rPr>
              <w:t>Team leader</w:t>
            </w:r>
          </w:p>
          <w:p w:rsidR="00D01D39" w:rsidRPr="006B0586" w:rsidRDefault="00D01D39">
            <w:pPr>
              <w:jc w:val="both"/>
              <w:rPr>
                <w:rFonts w:asciiTheme="majorHAnsi" w:hAnsiTheme="majorHAnsi" w:cstheme="majorHAnsi"/>
                <w:highlight w:val="yellow"/>
              </w:rPr>
            </w:pPr>
          </w:p>
        </w:tc>
        <w:tc>
          <w:tcPr>
            <w:tcW w:w="1984" w:type="dxa"/>
            <w:vAlign w:val="center"/>
            <w:hideMark/>
          </w:tcPr>
          <w:p w:rsidR="00D01D39" w:rsidRPr="006B0586" w:rsidRDefault="00D01D39">
            <w:pPr>
              <w:jc w:val="center"/>
              <w:rPr>
                <w:rFonts w:asciiTheme="majorHAnsi" w:hAnsiTheme="majorHAnsi" w:cstheme="majorHAnsi"/>
              </w:rPr>
            </w:pPr>
            <w:r w:rsidRPr="006B0586">
              <w:rPr>
                <w:rFonts w:asciiTheme="majorHAnsi" w:hAnsiTheme="majorHAnsi" w:cstheme="majorHAnsi"/>
              </w:rPr>
              <w:t>1</w:t>
            </w:r>
          </w:p>
        </w:tc>
        <w:tc>
          <w:tcPr>
            <w:tcW w:w="3119" w:type="dxa"/>
            <w:vAlign w:val="center"/>
            <w:hideMark/>
          </w:tcPr>
          <w:p w:rsidR="004043EF" w:rsidRPr="004043EF" w:rsidRDefault="004043EF" w:rsidP="004043EF">
            <w:pPr>
              <w:jc w:val="both"/>
              <w:rPr>
                <w:rFonts w:asciiTheme="majorHAnsi" w:hAnsiTheme="majorHAnsi" w:cstheme="majorHAnsi"/>
              </w:rPr>
            </w:pPr>
            <w:r w:rsidRPr="004043EF">
              <w:rPr>
                <w:rFonts w:asciiTheme="majorHAnsi" w:hAnsiTheme="majorHAnsi" w:cstheme="majorHAnsi"/>
              </w:rPr>
              <w:t>BE Civil with 5 years</w:t>
            </w:r>
          </w:p>
          <w:p w:rsidR="00D01D39" w:rsidRPr="006B0586" w:rsidRDefault="004043EF" w:rsidP="004043EF">
            <w:pPr>
              <w:jc w:val="both"/>
              <w:rPr>
                <w:rFonts w:asciiTheme="majorHAnsi" w:hAnsiTheme="majorHAnsi" w:cstheme="majorHAnsi"/>
              </w:rPr>
            </w:pPr>
            <w:r w:rsidRPr="004043EF">
              <w:rPr>
                <w:rFonts w:asciiTheme="majorHAnsi" w:hAnsiTheme="majorHAnsi" w:cstheme="majorHAnsi"/>
              </w:rPr>
              <w:t>experience</w:t>
            </w:r>
          </w:p>
        </w:tc>
      </w:tr>
      <w:tr w:rsidR="00D01D39" w:rsidRPr="006B0586" w:rsidTr="00B84C94">
        <w:trPr>
          <w:trHeight w:val="640"/>
        </w:trPr>
        <w:tc>
          <w:tcPr>
            <w:tcW w:w="562" w:type="dxa"/>
            <w:vAlign w:val="center"/>
            <w:hideMark/>
          </w:tcPr>
          <w:p w:rsidR="00D01D39" w:rsidRPr="006B0586" w:rsidRDefault="00D01D39">
            <w:pPr>
              <w:jc w:val="both"/>
              <w:rPr>
                <w:rFonts w:asciiTheme="majorHAnsi" w:hAnsiTheme="majorHAnsi" w:cstheme="majorHAnsi"/>
              </w:rPr>
            </w:pPr>
            <w:r w:rsidRPr="006B0586">
              <w:rPr>
                <w:rFonts w:asciiTheme="majorHAnsi" w:hAnsiTheme="majorHAnsi" w:cstheme="majorHAnsi"/>
              </w:rPr>
              <w:t>2</w:t>
            </w:r>
          </w:p>
        </w:tc>
        <w:tc>
          <w:tcPr>
            <w:tcW w:w="3261" w:type="dxa"/>
            <w:vAlign w:val="center"/>
            <w:hideMark/>
          </w:tcPr>
          <w:p w:rsidR="004043EF" w:rsidRPr="006B0586" w:rsidRDefault="00D01D39" w:rsidP="004043EF">
            <w:pPr>
              <w:spacing w:line="312" w:lineRule="auto"/>
              <w:rPr>
                <w:rFonts w:asciiTheme="majorHAnsi" w:hAnsiTheme="majorHAnsi" w:cstheme="majorHAnsi"/>
              </w:rPr>
            </w:pPr>
            <w:r w:rsidRPr="006B0586">
              <w:rPr>
                <w:rFonts w:asciiTheme="majorHAnsi" w:hAnsiTheme="majorHAnsi" w:cstheme="majorHAnsi"/>
              </w:rPr>
              <w:t xml:space="preserve">Site Engineer </w:t>
            </w:r>
          </w:p>
          <w:p w:rsidR="00D01D39" w:rsidRPr="006B0586" w:rsidRDefault="00D01D39">
            <w:pPr>
              <w:jc w:val="both"/>
              <w:rPr>
                <w:rFonts w:asciiTheme="majorHAnsi" w:hAnsiTheme="majorHAnsi" w:cstheme="majorHAnsi"/>
                <w:highlight w:val="yellow"/>
              </w:rPr>
            </w:pPr>
          </w:p>
        </w:tc>
        <w:tc>
          <w:tcPr>
            <w:tcW w:w="1984" w:type="dxa"/>
            <w:vAlign w:val="center"/>
            <w:hideMark/>
          </w:tcPr>
          <w:p w:rsidR="00D01D39" w:rsidRPr="006B0586" w:rsidRDefault="00D01D39">
            <w:pPr>
              <w:jc w:val="center"/>
              <w:rPr>
                <w:rFonts w:asciiTheme="majorHAnsi" w:hAnsiTheme="majorHAnsi" w:cstheme="majorHAnsi"/>
              </w:rPr>
            </w:pPr>
            <w:r w:rsidRPr="006B0586">
              <w:rPr>
                <w:rFonts w:asciiTheme="majorHAnsi" w:hAnsiTheme="majorHAnsi" w:cstheme="majorHAnsi"/>
              </w:rPr>
              <w:t>4</w:t>
            </w:r>
          </w:p>
        </w:tc>
        <w:tc>
          <w:tcPr>
            <w:tcW w:w="3119" w:type="dxa"/>
            <w:hideMark/>
          </w:tcPr>
          <w:p w:rsidR="004043EF" w:rsidRPr="004043EF" w:rsidRDefault="004043EF" w:rsidP="004043EF">
            <w:pPr>
              <w:rPr>
                <w:rFonts w:asciiTheme="majorHAnsi" w:hAnsiTheme="majorHAnsi" w:cstheme="majorHAnsi"/>
              </w:rPr>
            </w:pPr>
            <w:r w:rsidRPr="004043EF">
              <w:rPr>
                <w:rFonts w:asciiTheme="majorHAnsi" w:hAnsiTheme="majorHAnsi" w:cstheme="majorHAnsi"/>
              </w:rPr>
              <w:t>DCE Civil with 2 years</w:t>
            </w:r>
          </w:p>
          <w:p w:rsidR="00D01D39" w:rsidRPr="006B0586" w:rsidRDefault="004043EF" w:rsidP="004043EF">
            <w:pPr>
              <w:rPr>
                <w:rFonts w:asciiTheme="majorHAnsi" w:hAnsiTheme="majorHAnsi" w:cstheme="majorHAnsi"/>
                <w:sz w:val="22"/>
                <w:szCs w:val="22"/>
              </w:rPr>
            </w:pPr>
            <w:r w:rsidRPr="004043EF">
              <w:rPr>
                <w:rFonts w:asciiTheme="majorHAnsi" w:hAnsiTheme="majorHAnsi" w:cstheme="majorHAnsi"/>
              </w:rPr>
              <w:t>experience</w:t>
            </w:r>
          </w:p>
        </w:tc>
      </w:tr>
      <w:tr w:rsidR="00D01D39" w:rsidRPr="006B0586" w:rsidTr="00B84C94">
        <w:trPr>
          <w:trHeight w:val="600"/>
        </w:trPr>
        <w:tc>
          <w:tcPr>
            <w:tcW w:w="562" w:type="dxa"/>
            <w:vAlign w:val="center"/>
            <w:hideMark/>
          </w:tcPr>
          <w:p w:rsidR="00D01D39" w:rsidRPr="006B0586" w:rsidRDefault="00D01D39">
            <w:pPr>
              <w:jc w:val="both"/>
              <w:rPr>
                <w:rFonts w:asciiTheme="majorHAnsi" w:hAnsiTheme="majorHAnsi" w:cstheme="majorHAnsi"/>
              </w:rPr>
            </w:pPr>
            <w:r w:rsidRPr="006B0586">
              <w:rPr>
                <w:rFonts w:asciiTheme="majorHAnsi" w:hAnsiTheme="majorHAnsi" w:cstheme="majorHAnsi"/>
              </w:rPr>
              <w:t>3</w:t>
            </w:r>
          </w:p>
        </w:tc>
        <w:tc>
          <w:tcPr>
            <w:tcW w:w="3261" w:type="dxa"/>
            <w:vAlign w:val="center"/>
            <w:hideMark/>
          </w:tcPr>
          <w:p w:rsidR="004043EF" w:rsidRPr="006B0586" w:rsidRDefault="00D01D39" w:rsidP="004043EF">
            <w:pPr>
              <w:spacing w:line="312" w:lineRule="auto"/>
              <w:rPr>
                <w:rFonts w:asciiTheme="majorHAnsi" w:hAnsiTheme="majorHAnsi" w:cstheme="majorHAnsi"/>
              </w:rPr>
            </w:pPr>
            <w:r w:rsidRPr="006B0586">
              <w:rPr>
                <w:rFonts w:asciiTheme="majorHAnsi" w:hAnsiTheme="majorHAnsi" w:cstheme="majorHAnsi"/>
              </w:rPr>
              <w:t xml:space="preserve">Foreman/ Supervisor </w:t>
            </w:r>
          </w:p>
          <w:p w:rsidR="00D01D39" w:rsidRPr="006B0586" w:rsidRDefault="00D01D39">
            <w:pPr>
              <w:jc w:val="both"/>
              <w:rPr>
                <w:rFonts w:asciiTheme="majorHAnsi" w:hAnsiTheme="majorHAnsi" w:cstheme="majorHAnsi"/>
                <w:highlight w:val="yellow"/>
              </w:rPr>
            </w:pPr>
          </w:p>
        </w:tc>
        <w:tc>
          <w:tcPr>
            <w:tcW w:w="1984" w:type="dxa"/>
            <w:vAlign w:val="center"/>
            <w:hideMark/>
          </w:tcPr>
          <w:p w:rsidR="00D01D39" w:rsidRPr="006B0586" w:rsidRDefault="00D01D39">
            <w:pPr>
              <w:jc w:val="center"/>
              <w:rPr>
                <w:rFonts w:asciiTheme="majorHAnsi" w:hAnsiTheme="majorHAnsi" w:cstheme="majorHAnsi"/>
              </w:rPr>
            </w:pPr>
            <w:r w:rsidRPr="006B0586">
              <w:rPr>
                <w:rFonts w:asciiTheme="majorHAnsi" w:hAnsiTheme="majorHAnsi" w:cstheme="majorHAnsi"/>
              </w:rPr>
              <w:t>4</w:t>
            </w:r>
          </w:p>
        </w:tc>
        <w:tc>
          <w:tcPr>
            <w:tcW w:w="3119" w:type="dxa"/>
            <w:hideMark/>
          </w:tcPr>
          <w:p w:rsidR="00D01D39" w:rsidRPr="006B0586" w:rsidRDefault="004043EF">
            <w:pPr>
              <w:rPr>
                <w:rFonts w:asciiTheme="majorHAnsi" w:hAnsiTheme="majorHAnsi" w:cstheme="majorHAnsi"/>
                <w:sz w:val="22"/>
                <w:szCs w:val="22"/>
              </w:rPr>
            </w:pPr>
            <w:r w:rsidRPr="004043EF">
              <w:rPr>
                <w:rFonts w:asciiTheme="majorHAnsi" w:hAnsiTheme="majorHAnsi" w:cstheme="majorHAnsi"/>
              </w:rPr>
              <w:t xml:space="preserve">2 </w:t>
            </w:r>
            <w:proofErr w:type="spellStart"/>
            <w:r w:rsidRPr="004043EF">
              <w:rPr>
                <w:rFonts w:asciiTheme="majorHAnsi" w:hAnsiTheme="majorHAnsi" w:cstheme="majorHAnsi"/>
              </w:rPr>
              <w:t>years experience</w:t>
            </w:r>
            <w:proofErr w:type="spellEnd"/>
          </w:p>
        </w:tc>
      </w:tr>
      <w:tr w:rsidR="00D01D39" w:rsidRPr="006B0586" w:rsidTr="00B84C94">
        <w:trPr>
          <w:trHeight w:val="600"/>
        </w:trPr>
        <w:tc>
          <w:tcPr>
            <w:tcW w:w="562" w:type="dxa"/>
            <w:vAlign w:val="center"/>
            <w:hideMark/>
          </w:tcPr>
          <w:p w:rsidR="00D01D39" w:rsidRPr="006B0586" w:rsidRDefault="00D01D39">
            <w:pPr>
              <w:jc w:val="both"/>
              <w:rPr>
                <w:rFonts w:asciiTheme="majorHAnsi" w:hAnsiTheme="majorHAnsi" w:cstheme="majorHAnsi"/>
              </w:rPr>
            </w:pPr>
            <w:r w:rsidRPr="006B0586">
              <w:rPr>
                <w:rFonts w:asciiTheme="majorHAnsi" w:hAnsiTheme="majorHAnsi" w:cstheme="majorHAnsi"/>
              </w:rPr>
              <w:t>4</w:t>
            </w:r>
          </w:p>
        </w:tc>
        <w:tc>
          <w:tcPr>
            <w:tcW w:w="3261" w:type="dxa"/>
            <w:vAlign w:val="center"/>
            <w:hideMark/>
          </w:tcPr>
          <w:p w:rsidR="00D01D39" w:rsidRPr="006B0586" w:rsidRDefault="004043EF" w:rsidP="004043EF">
            <w:pPr>
              <w:rPr>
                <w:rFonts w:asciiTheme="majorHAnsi" w:hAnsiTheme="majorHAnsi" w:cstheme="majorHAnsi"/>
                <w:highlight w:val="yellow"/>
              </w:rPr>
            </w:pPr>
            <w:r w:rsidRPr="004043EF">
              <w:rPr>
                <w:rFonts w:asciiTheme="majorHAnsi" w:hAnsiTheme="majorHAnsi" w:cstheme="majorHAnsi"/>
              </w:rPr>
              <w:t xml:space="preserve">Event management agency </w:t>
            </w:r>
            <w:r>
              <w:rPr>
                <w:rFonts w:asciiTheme="majorHAnsi" w:hAnsiTheme="majorHAnsi" w:cstheme="majorHAnsi"/>
              </w:rPr>
              <w:t>–</w:t>
            </w:r>
            <w:r w:rsidRPr="004043EF">
              <w:rPr>
                <w:rFonts w:asciiTheme="majorHAnsi" w:hAnsiTheme="majorHAnsi" w:cstheme="majorHAnsi"/>
              </w:rPr>
              <w:t xml:space="preserve"> Creative</w:t>
            </w:r>
            <w:r>
              <w:rPr>
                <w:rFonts w:asciiTheme="majorHAnsi" w:hAnsiTheme="majorHAnsi" w:cstheme="majorHAnsi"/>
              </w:rPr>
              <w:t xml:space="preserve"> </w:t>
            </w:r>
            <w:r w:rsidRPr="004043EF">
              <w:rPr>
                <w:rFonts w:asciiTheme="majorHAnsi" w:hAnsiTheme="majorHAnsi" w:cstheme="majorHAnsi"/>
              </w:rPr>
              <w:t xml:space="preserve">designer, AV expert, </w:t>
            </w:r>
            <w:r w:rsidR="00102FD0">
              <w:rPr>
                <w:rFonts w:asciiTheme="majorHAnsi" w:hAnsiTheme="majorHAnsi" w:cstheme="majorHAnsi"/>
              </w:rPr>
              <w:t xml:space="preserve">and </w:t>
            </w:r>
            <w:r w:rsidRPr="004043EF">
              <w:rPr>
                <w:rFonts w:asciiTheme="majorHAnsi" w:hAnsiTheme="majorHAnsi" w:cstheme="majorHAnsi"/>
              </w:rPr>
              <w:t>material procurement</w:t>
            </w:r>
            <w:r>
              <w:rPr>
                <w:rFonts w:asciiTheme="majorHAnsi" w:hAnsiTheme="majorHAnsi" w:cstheme="majorHAnsi"/>
              </w:rPr>
              <w:t xml:space="preserve"> </w:t>
            </w:r>
            <w:r w:rsidRPr="004043EF">
              <w:rPr>
                <w:rFonts w:asciiTheme="majorHAnsi" w:hAnsiTheme="majorHAnsi" w:cstheme="majorHAnsi"/>
              </w:rPr>
              <w:t>expert are mandatory</w:t>
            </w:r>
          </w:p>
        </w:tc>
        <w:tc>
          <w:tcPr>
            <w:tcW w:w="1984" w:type="dxa"/>
            <w:vAlign w:val="center"/>
            <w:hideMark/>
          </w:tcPr>
          <w:p w:rsidR="00D01D39" w:rsidRPr="006B0586" w:rsidRDefault="00D01D39">
            <w:pPr>
              <w:jc w:val="center"/>
              <w:rPr>
                <w:rFonts w:asciiTheme="majorHAnsi" w:hAnsiTheme="majorHAnsi" w:cstheme="majorHAnsi"/>
              </w:rPr>
            </w:pPr>
            <w:r w:rsidRPr="006B0586">
              <w:rPr>
                <w:rFonts w:asciiTheme="majorHAnsi" w:hAnsiTheme="majorHAnsi" w:cstheme="majorHAnsi"/>
              </w:rPr>
              <w:t>5</w:t>
            </w:r>
          </w:p>
        </w:tc>
        <w:tc>
          <w:tcPr>
            <w:tcW w:w="3119" w:type="dxa"/>
            <w:hideMark/>
          </w:tcPr>
          <w:p w:rsidR="00D01D39" w:rsidRPr="006B0586" w:rsidRDefault="00D01D39">
            <w:pPr>
              <w:rPr>
                <w:rFonts w:asciiTheme="majorHAnsi" w:hAnsiTheme="majorHAnsi" w:cstheme="majorHAnsi"/>
                <w:sz w:val="22"/>
                <w:szCs w:val="22"/>
              </w:rPr>
            </w:pPr>
            <w:r w:rsidRPr="006B0586">
              <w:rPr>
                <w:rFonts w:asciiTheme="majorHAnsi" w:hAnsiTheme="majorHAnsi" w:cstheme="majorHAnsi"/>
              </w:rPr>
              <w:t xml:space="preserve">Minimum qualification as specified in the </w:t>
            </w:r>
            <w:proofErr w:type="spellStart"/>
            <w:r w:rsidRPr="006B0586">
              <w:rPr>
                <w:rFonts w:asciiTheme="majorHAnsi" w:hAnsiTheme="majorHAnsi" w:cstheme="majorHAnsi"/>
              </w:rPr>
              <w:t>RfP</w:t>
            </w:r>
            <w:proofErr w:type="spellEnd"/>
          </w:p>
        </w:tc>
      </w:tr>
    </w:tbl>
    <w:p w:rsidR="00D01D39" w:rsidRPr="006B0586" w:rsidRDefault="00D01D39" w:rsidP="00D01D39">
      <w:pPr>
        <w:rPr>
          <w:rFonts w:asciiTheme="majorHAnsi" w:hAnsiTheme="majorHAnsi" w:cstheme="majorHAnsi"/>
        </w:rPr>
      </w:pPr>
    </w:p>
    <w:sectPr w:rsidR="00D01D39" w:rsidRPr="006B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FCB"/>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6635A"/>
    <w:multiLevelType w:val="multilevel"/>
    <w:tmpl w:val="69A69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B2682B"/>
    <w:multiLevelType w:val="multilevel"/>
    <w:tmpl w:val="2E0E3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E43F66"/>
    <w:multiLevelType w:val="multilevel"/>
    <w:tmpl w:val="C6343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60004"/>
    <w:multiLevelType w:val="hybridMultilevel"/>
    <w:tmpl w:val="E4BED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7972D7"/>
    <w:multiLevelType w:val="multilevel"/>
    <w:tmpl w:val="E3667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F0416"/>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B52912"/>
    <w:multiLevelType w:val="multilevel"/>
    <w:tmpl w:val="62106306"/>
    <w:lvl w:ilvl="0">
      <w:start w:val="1"/>
      <w:numFmt w:val="upperLetter"/>
      <w:lvlText w:val="%1."/>
      <w:lvlJc w:val="left"/>
      <w:pPr>
        <w:ind w:left="360" w:hanging="360"/>
      </w:pPr>
      <w:rPr>
        <w:b/>
        <w:bCs/>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8" w15:restartNumberingAfterBreak="0">
    <w:nsid w:val="2155023B"/>
    <w:multiLevelType w:val="multilevel"/>
    <w:tmpl w:val="8C82EA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7A5A5B"/>
    <w:multiLevelType w:val="hybridMultilevel"/>
    <w:tmpl w:val="1D1E7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4394B98"/>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F27FEA"/>
    <w:multiLevelType w:val="multilevel"/>
    <w:tmpl w:val="1D1E7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9136BF"/>
    <w:multiLevelType w:val="multilevel"/>
    <w:tmpl w:val="EF5AF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9D0F94"/>
    <w:multiLevelType w:val="hybridMultilevel"/>
    <w:tmpl w:val="85C2F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4B1394"/>
    <w:multiLevelType w:val="multilevel"/>
    <w:tmpl w:val="0E3E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1762C9"/>
    <w:multiLevelType w:val="hybridMultilevel"/>
    <w:tmpl w:val="5D5E78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53B4754"/>
    <w:multiLevelType w:val="hybridMultilevel"/>
    <w:tmpl w:val="2D8A7A6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36866332"/>
    <w:multiLevelType w:val="multilevel"/>
    <w:tmpl w:val="646AC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2C441B"/>
    <w:multiLevelType w:val="hybridMultilevel"/>
    <w:tmpl w:val="057A67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FE14EE6"/>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250835"/>
    <w:multiLevelType w:val="multilevel"/>
    <w:tmpl w:val="14A08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C15CC5"/>
    <w:multiLevelType w:val="hybridMultilevel"/>
    <w:tmpl w:val="874880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50A53E2"/>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224C66"/>
    <w:multiLevelType w:val="hybridMultilevel"/>
    <w:tmpl w:val="78860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65150C7"/>
    <w:multiLevelType w:val="multilevel"/>
    <w:tmpl w:val="2F96D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B454FE"/>
    <w:multiLevelType w:val="hybridMultilevel"/>
    <w:tmpl w:val="DE4A51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F4018E6"/>
    <w:multiLevelType w:val="hybridMultilevel"/>
    <w:tmpl w:val="5D5E78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F5702E6"/>
    <w:multiLevelType w:val="hybridMultilevel"/>
    <w:tmpl w:val="DEFE57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22231BA"/>
    <w:multiLevelType w:val="multilevel"/>
    <w:tmpl w:val="E8408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9F7BC3"/>
    <w:multiLevelType w:val="hybridMultilevel"/>
    <w:tmpl w:val="7B8AF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B2B4835"/>
    <w:multiLevelType w:val="hybridMultilevel"/>
    <w:tmpl w:val="B3E62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DB53B3A"/>
    <w:multiLevelType w:val="multilevel"/>
    <w:tmpl w:val="DC962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0F702C"/>
    <w:multiLevelType w:val="multilevel"/>
    <w:tmpl w:val="0E3E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252BD0"/>
    <w:multiLevelType w:val="multilevel"/>
    <w:tmpl w:val="04CE8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FE41F5"/>
    <w:multiLevelType w:val="hybridMultilevel"/>
    <w:tmpl w:val="34C0F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4607D9B"/>
    <w:multiLevelType w:val="hybridMultilevel"/>
    <w:tmpl w:val="0C2EBE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565211E"/>
    <w:multiLevelType w:val="multilevel"/>
    <w:tmpl w:val="41F017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395BAD"/>
    <w:multiLevelType w:val="multilevel"/>
    <w:tmpl w:val="6C2E99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41F16E9"/>
    <w:multiLevelType w:val="hybridMultilevel"/>
    <w:tmpl w:val="19DA39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5DB22BB"/>
    <w:multiLevelType w:val="multilevel"/>
    <w:tmpl w:val="0E3EA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5E2FF7"/>
    <w:multiLevelType w:val="multilevel"/>
    <w:tmpl w:val="B3A2D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B76817"/>
    <w:multiLevelType w:val="hybridMultilevel"/>
    <w:tmpl w:val="E4BED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A1952AE"/>
    <w:multiLevelType w:val="multilevel"/>
    <w:tmpl w:val="6D40A0C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4618BE"/>
    <w:multiLevelType w:val="multilevel"/>
    <w:tmpl w:val="CC14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6B4A09"/>
    <w:multiLevelType w:val="multilevel"/>
    <w:tmpl w:val="FE5A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32"/>
  </w:num>
  <w:num w:numId="5">
    <w:abstractNumId w:val="44"/>
  </w:num>
  <w:num w:numId="6">
    <w:abstractNumId w:val="28"/>
  </w:num>
  <w:num w:numId="7">
    <w:abstractNumId w:val="5"/>
  </w:num>
  <w:num w:numId="8">
    <w:abstractNumId w:val="43"/>
  </w:num>
  <w:num w:numId="9">
    <w:abstractNumId w:val="3"/>
  </w:num>
  <w:num w:numId="10">
    <w:abstractNumId w:val="31"/>
  </w:num>
  <w:num w:numId="11">
    <w:abstractNumId w:val="12"/>
  </w:num>
  <w:num w:numId="12">
    <w:abstractNumId w:val="24"/>
  </w:num>
  <w:num w:numId="13">
    <w:abstractNumId w:val="1"/>
  </w:num>
  <w:num w:numId="14">
    <w:abstractNumId w:val="33"/>
  </w:num>
  <w:num w:numId="15">
    <w:abstractNumId w:val="20"/>
  </w:num>
  <w:num w:numId="16">
    <w:abstractNumId w:val="40"/>
  </w:num>
  <w:num w:numId="17">
    <w:abstractNumId w:val="11"/>
  </w:num>
  <w:num w:numId="18">
    <w:abstractNumId w:val="42"/>
  </w:num>
  <w:num w:numId="19">
    <w:abstractNumId w:val="8"/>
  </w:num>
  <w:num w:numId="20">
    <w:abstractNumId w:val="37"/>
  </w:num>
  <w:num w:numId="21">
    <w:abstractNumId w:val="16"/>
  </w:num>
  <w:num w:numId="22">
    <w:abstractNumId w:val="13"/>
  </w:num>
  <w:num w:numId="23">
    <w:abstractNumId w:val="30"/>
  </w:num>
  <w:num w:numId="24">
    <w:abstractNumId w:val="34"/>
  </w:num>
  <w:num w:numId="25">
    <w:abstractNumId w:val="0"/>
  </w:num>
  <w:num w:numId="26">
    <w:abstractNumId w:val="10"/>
  </w:num>
  <w:num w:numId="27">
    <w:abstractNumId w:val="22"/>
  </w:num>
  <w:num w:numId="28">
    <w:abstractNumId w:val="19"/>
  </w:num>
  <w:num w:numId="29">
    <w:abstractNumId w:val="6"/>
  </w:num>
  <w:num w:numId="30">
    <w:abstractNumId w:val="36"/>
  </w:num>
  <w:num w:numId="31">
    <w:abstractNumId w:val="23"/>
  </w:num>
  <w:num w:numId="32">
    <w:abstractNumId w:val="29"/>
  </w:num>
  <w:num w:numId="33">
    <w:abstractNumId w:val="25"/>
  </w:num>
  <w:num w:numId="34">
    <w:abstractNumId w:val="9"/>
  </w:num>
  <w:num w:numId="35">
    <w:abstractNumId w:val="21"/>
  </w:num>
  <w:num w:numId="36">
    <w:abstractNumId w:val="38"/>
  </w:num>
  <w:num w:numId="37">
    <w:abstractNumId w:val="18"/>
  </w:num>
  <w:num w:numId="38">
    <w:abstractNumId w:val="35"/>
  </w:num>
  <w:num w:numId="39">
    <w:abstractNumId w:val="14"/>
  </w:num>
  <w:num w:numId="40">
    <w:abstractNumId w:val="39"/>
  </w:num>
  <w:num w:numId="41">
    <w:abstractNumId w:val="15"/>
  </w:num>
  <w:num w:numId="42">
    <w:abstractNumId w:val="27"/>
  </w:num>
  <w:num w:numId="43">
    <w:abstractNumId w:val="4"/>
  </w:num>
  <w:num w:numId="44">
    <w:abstractNumId w:val="41"/>
  </w:num>
  <w:num w:numId="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E9"/>
    <w:rsid w:val="000162CE"/>
    <w:rsid w:val="000223A2"/>
    <w:rsid w:val="00030557"/>
    <w:rsid w:val="00034C91"/>
    <w:rsid w:val="00080E59"/>
    <w:rsid w:val="00082633"/>
    <w:rsid w:val="00093544"/>
    <w:rsid w:val="000C5B02"/>
    <w:rsid w:val="000D0EA5"/>
    <w:rsid w:val="000D52CC"/>
    <w:rsid w:val="00102FD0"/>
    <w:rsid w:val="00131BD6"/>
    <w:rsid w:val="001B022A"/>
    <w:rsid w:val="001C57DE"/>
    <w:rsid w:val="001D260A"/>
    <w:rsid w:val="001D3DD9"/>
    <w:rsid w:val="001E2CEE"/>
    <w:rsid w:val="00263A2E"/>
    <w:rsid w:val="002669A8"/>
    <w:rsid w:val="002B00B0"/>
    <w:rsid w:val="002D42FF"/>
    <w:rsid w:val="002E5DED"/>
    <w:rsid w:val="003042A7"/>
    <w:rsid w:val="003645AA"/>
    <w:rsid w:val="003A108C"/>
    <w:rsid w:val="003A2D5A"/>
    <w:rsid w:val="003A77E9"/>
    <w:rsid w:val="003B6813"/>
    <w:rsid w:val="003C28AA"/>
    <w:rsid w:val="003F1C94"/>
    <w:rsid w:val="004043EF"/>
    <w:rsid w:val="004425D2"/>
    <w:rsid w:val="004467C9"/>
    <w:rsid w:val="00472332"/>
    <w:rsid w:val="004D2A1D"/>
    <w:rsid w:val="005106AF"/>
    <w:rsid w:val="00566E75"/>
    <w:rsid w:val="00571E0B"/>
    <w:rsid w:val="0058697B"/>
    <w:rsid w:val="00592518"/>
    <w:rsid w:val="005B78E6"/>
    <w:rsid w:val="005E39D3"/>
    <w:rsid w:val="005F7077"/>
    <w:rsid w:val="00602CAA"/>
    <w:rsid w:val="006370C5"/>
    <w:rsid w:val="006854C3"/>
    <w:rsid w:val="006B0586"/>
    <w:rsid w:val="006C299A"/>
    <w:rsid w:val="006D4362"/>
    <w:rsid w:val="00735FC9"/>
    <w:rsid w:val="007466DC"/>
    <w:rsid w:val="007507A3"/>
    <w:rsid w:val="00753475"/>
    <w:rsid w:val="007570AC"/>
    <w:rsid w:val="00763212"/>
    <w:rsid w:val="0078298B"/>
    <w:rsid w:val="00797BBC"/>
    <w:rsid w:val="007F2833"/>
    <w:rsid w:val="00816226"/>
    <w:rsid w:val="00865571"/>
    <w:rsid w:val="00874F89"/>
    <w:rsid w:val="008927F7"/>
    <w:rsid w:val="00894D5A"/>
    <w:rsid w:val="008F0E15"/>
    <w:rsid w:val="00916654"/>
    <w:rsid w:val="00934F43"/>
    <w:rsid w:val="00935E13"/>
    <w:rsid w:val="00943A6B"/>
    <w:rsid w:val="009646C2"/>
    <w:rsid w:val="00981868"/>
    <w:rsid w:val="0098617B"/>
    <w:rsid w:val="009974EC"/>
    <w:rsid w:val="009A7A83"/>
    <w:rsid w:val="00A02401"/>
    <w:rsid w:val="00A12FED"/>
    <w:rsid w:val="00A14A15"/>
    <w:rsid w:val="00A2113E"/>
    <w:rsid w:val="00A43F88"/>
    <w:rsid w:val="00A56309"/>
    <w:rsid w:val="00AD4884"/>
    <w:rsid w:val="00B17367"/>
    <w:rsid w:val="00B77A56"/>
    <w:rsid w:val="00B84C94"/>
    <w:rsid w:val="00BB2B90"/>
    <w:rsid w:val="00BC6756"/>
    <w:rsid w:val="00C05E68"/>
    <w:rsid w:val="00C16F70"/>
    <w:rsid w:val="00C405E9"/>
    <w:rsid w:val="00C748C5"/>
    <w:rsid w:val="00C825AA"/>
    <w:rsid w:val="00CC0F46"/>
    <w:rsid w:val="00CD2E37"/>
    <w:rsid w:val="00CD397D"/>
    <w:rsid w:val="00CF0864"/>
    <w:rsid w:val="00CF2301"/>
    <w:rsid w:val="00D01D39"/>
    <w:rsid w:val="00D03D48"/>
    <w:rsid w:val="00D41846"/>
    <w:rsid w:val="00D81C2C"/>
    <w:rsid w:val="00DD79E7"/>
    <w:rsid w:val="00DE3A2A"/>
    <w:rsid w:val="00DF60B8"/>
    <w:rsid w:val="00E37C35"/>
    <w:rsid w:val="00E531E4"/>
    <w:rsid w:val="00E60878"/>
    <w:rsid w:val="00E91DCC"/>
    <w:rsid w:val="00EA0000"/>
    <w:rsid w:val="00F0257E"/>
    <w:rsid w:val="00F57414"/>
    <w:rsid w:val="00F61FC4"/>
    <w:rsid w:val="00F775EB"/>
    <w:rsid w:val="00F82EA4"/>
    <w:rsid w:val="00F9095B"/>
    <w:rsid w:val="00FA7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D9E"/>
  <w15:chartTrackingRefBased/>
  <w15:docId w15:val="{90F93EC3-BDC2-4134-B0F3-834CB5F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5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405E9"/>
    <w:pPr>
      <w:keepNext/>
      <w:outlineLvl w:val="0"/>
    </w:pPr>
    <w:rPr>
      <w:b/>
      <w:bCs/>
    </w:rPr>
  </w:style>
  <w:style w:type="paragraph" w:styleId="Heading2">
    <w:name w:val="heading 2"/>
    <w:basedOn w:val="Normal"/>
    <w:next w:val="Normal"/>
    <w:link w:val="Heading2Char"/>
    <w:uiPriority w:val="9"/>
    <w:unhideWhenUsed/>
    <w:qFormat/>
    <w:rsid w:val="003A77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3212"/>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C405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5E9"/>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C405E9"/>
    <w:rPr>
      <w:rFonts w:ascii="Arial" w:eastAsia="Times New Roman" w:hAnsi="Arial" w:cs="Arial"/>
      <w:lang w:val="en-US"/>
    </w:rPr>
  </w:style>
  <w:style w:type="paragraph" w:styleId="ListParagraph">
    <w:name w:val="List Paragraph"/>
    <w:basedOn w:val="Normal"/>
    <w:uiPriority w:val="34"/>
    <w:qFormat/>
    <w:rsid w:val="00C405E9"/>
    <w:pPr>
      <w:ind w:left="720"/>
      <w:contextualSpacing/>
    </w:pPr>
  </w:style>
  <w:style w:type="paragraph" w:customStyle="1" w:styleId="Pa2">
    <w:name w:val="Pa2"/>
    <w:basedOn w:val="Normal"/>
    <w:next w:val="Normal"/>
    <w:uiPriority w:val="99"/>
    <w:rsid w:val="003A108C"/>
    <w:pPr>
      <w:autoSpaceDE w:val="0"/>
      <w:autoSpaceDN w:val="0"/>
      <w:adjustRightInd w:val="0"/>
      <w:spacing w:line="241" w:lineRule="atLeast"/>
    </w:pPr>
    <w:rPr>
      <w:rFonts w:ascii="Fira Sans" w:eastAsiaTheme="minorHAnsi" w:hAnsi="Fira Sans" w:cstheme="minorBidi"/>
      <w:lang w:val="en-IN" w:bidi="hi-IN"/>
    </w:rPr>
  </w:style>
  <w:style w:type="character" w:customStyle="1" w:styleId="A3">
    <w:name w:val="A3"/>
    <w:uiPriority w:val="99"/>
    <w:rsid w:val="003A108C"/>
    <w:rPr>
      <w:rFonts w:cs="Fira Sans"/>
      <w:color w:val="000000"/>
      <w:sz w:val="18"/>
      <w:szCs w:val="18"/>
    </w:rPr>
  </w:style>
  <w:style w:type="paragraph" w:styleId="NormalWeb">
    <w:name w:val="Normal (Web)"/>
    <w:basedOn w:val="Normal"/>
    <w:uiPriority w:val="99"/>
    <w:semiHidden/>
    <w:unhideWhenUsed/>
    <w:rsid w:val="00CF2301"/>
    <w:pPr>
      <w:spacing w:before="100" w:beforeAutospacing="1" w:after="100" w:afterAutospacing="1"/>
    </w:pPr>
    <w:rPr>
      <w:lang w:val="en-IN" w:eastAsia="en-IN" w:bidi="hi-IN"/>
    </w:rPr>
  </w:style>
  <w:style w:type="table" w:styleId="TableGrid">
    <w:name w:val="Table Grid"/>
    <w:basedOn w:val="TableNormal"/>
    <w:uiPriority w:val="39"/>
    <w:rsid w:val="00F6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7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7E9"/>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3A77E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63212"/>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iPriority w:val="99"/>
    <w:semiHidden/>
    <w:unhideWhenUsed/>
    <w:rsid w:val="007570AC"/>
    <w:rPr>
      <w:sz w:val="16"/>
      <w:szCs w:val="16"/>
    </w:rPr>
  </w:style>
  <w:style w:type="paragraph" w:styleId="CommentText">
    <w:name w:val="annotation text"/>
    <w:basedOn w:val="Normal"/>
    <w:link w:val="CommentTextChar"/>
    <w:uiPriority w:val="99"/>
    <w:semiHidden/>
    <w:unhideWhenUsed/>
    <w:rsid w:val="007570AC"/>
    <w:rPr>
      <w:sz w:val="20"/>
      <w:szCs w:val="20"/>
    </w:rPr>
  </w:style>
  <w:style w:type="character" w:customStyle="1" w:styleId="CommentTextChar">
    <w:name w:val="Comment Text Char"/>
    <w:basedOn w:val="DefaultParagraphFont"/>
    <w:link w:val="CommentText"/>
    <w:uiPriority w:val="99"/>
    <w:semiHidden/>
    <w:rsid w:val="007570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70AC"/>
    <w:rPr>
      <w:b/>
      <w:bCs/>
    </w:rPr>
  </w:style>
  <w:style w:type="character" w:customStyle="1" w:styleId="CommentSubjectChar">
    <w:name w:val="Comment Subject Char"/>
    <w:basedOn w:val="CommentTextChar"/>
    <w:link w:val="CommentSubject"/>
    <w:uiPriority w:val="99"/>
    <w:semiHidden/>
    <w:rsid w:val="007570A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AC"/>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E37C35"/>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37C35"/>
    <w:pPr>
      <w:spacing w:after="100"/>
      <w:ind w:left="480"/>
    </w:pPr>
  </w:style>
  <w:style w:type="paragraph" w:styleId="TOC2">
    <w:name w:val="toc 2"/>
    <w:basedOn w:val="Normal"/>
    <w:next w:val="Normal"/>
    <w:autoRedefine/>
    <w:uiPriority w:val="39"/>
    <w:unhideWhenUsed/>
    <w:rsid w:val="00E37C35"/>
    <w:pPr>
      <w:spacing w:after="100"/>
      <w:ind w:left="240"/>
    </w:pPr>
  </w:style>
  <w:style w:type="paragraph" w:styleId="TOC1">
    <w:name w:val="toc 1"/>
    <w:basedOn w:val="Normal"/>
    <w:next w:val="Normal"/>
    <w:autoRedefine/>
    <w:uiPriority w:val="39"/>
    <w:unhideWhenUsed/>
    <w:rsid w:val="00E37C35"/>
    <w:pPr>
      <w:spacing w:after="100" w:line="259" w:lineRule="auto"/>
    </w:pPr>
    <w:rPr>
      <w:rFonts w:asciiTheme="minorHAnsi" w:eastAsiaTheme="minorEastAsia" w:hAnsiTheme="minorHAnsi" w:cstheme="minorBidi"/>
      <w:sz w:val="22"/>
      <w:szCs w:val="20"/>
      <w:lang w:val="en-IN" w:eastAsia="en-IN" w:bidi="hi-IN"/>
    </w:rPr>
  </w:style>
  <w:style w:type="paragraph" w:styleId="TOC4">
    <w:name w:val="toc 4"/>
    <w:basedOn w:val="Normal"/>
    <w:next w:val="Normal"/>
    <w:autoRedefine/>
    <w:uiPriority w:val="39"/>
    <w:unhideWhenUsed/>
    <w:rsid w:val="00E37C35"/>
    <w:pPr>
      <w:spacing w:after="100" w:line="259" w:lineRule="auto"/>
      <w:ind w:left="660"/>
    </w:pPr>
    <w:rPr>
      <w:rFonts w:asciiTheme="minorHAnsi" w:eastAsiaTheme="minorEastAsia" w:hAnsiTheme="minorHAnsi" w:cstheme="minorBidi"/>
      <w:sz w:val="22"/>
      <w:szCs w:val="20"/>
      <w:lang w:val="en-IN" w:eastAsia="en-IN" w:bidi="hi-IN"/>
    </w:rPr>
  </w:style>
  <w:style w:type="paragraph" w:styleId="TOC5">
    <w:name w:val="toc 5"/>
    <w:basedOn w:val="Normal"/>
    <w:next w:val="Normal"/>
    <w:autoRedefine/>
    <w:uiPriority w:val="39"/>
    <w:unhideWhenUsed/>
    <w:rsid w:val="00E37C35"/>
    <w:pPr>
      <w:spacing w:after="100" w:line="259" w:lineRule="auto"/>
      <w:ind w:left="880"/>
    </w:pPr>
    <w:rPr>
      <w:rFonts w:asciiTheme="minorHAnsi" w:eastAsiaTheme="minorEastAsia" w:hAnsiTheme="minorHAnsi" w:cstheme="minorBidi"/>
      <w:sz w:val="22"/>
      <w:szCs w:val="20"/>
      <w:lang w:val="en-IN" w:eastAsia="en-IN" w:bidi="hi-IN"/>
    </w:rPr>
  </w:style>
  <w:style w:type="paragraph" w:styleId="TOC6">
    <w:name w:val="toc 6"/>
    <w:basedOn w:val="Normal"/>
    <w:next w:val="Normal"/>
    <w:autoRedefine/>
    <w:uiPriority w:val="39"/>
    <w:unhideWhenUsed/>
    <w:rsid w:val="00E37C35"/>
    <w:pPr>
      <w:spacing w:after="100" w:line="259" w:lineRule="auto"/>
      <w:ind w:left="1100"/>
    </w:pPr>
    <w:rPr>
      <w:rFonts w:asciiTheme="minorHAnsi" w:eastAsiaTheme="minorEastAsia" w:hAnsiTheme="minorHAnsi" w:cstheme="minorBidi"/>
      <w:sz w:val="22"/>
      <w:szCs w:val="20"/>
      <w:lang w:val="en-IN" w:eastAsia="en-IN" w:bidi="hi-IN"/>
    </w:rPr>
  </w:style>
  <w:style w:type="paragraph" w:styleId="TOC7">
    <w:name w:val="toc 7"/>
    <w:basedOn w:val="Normal"/>
    <w:next w:val="Normal"/>
    <w:autoRedefine/>
    <w:uiPriority w:val="39"/>
    <w:unhideWhenUsed/>
    <w:rsid w:val="00E37C35"/>
    <w:pPr>
      <w:spacing w:after="100" w:line="259" w:lineRule="auto"/>
      <w:ind w:left="1320"/>
    </w:pPr>
    <w:rPr>
      <w:rFonts w:asciiTheme="minorHAnsi" w:eastAsiaTheme="minorEastAsia" w:hAnsiTheme="minorHAnsi" w:cstheme="minorBidi"/>
      <w:sz w:val="22"/>
      <w:szCs w:val="20"/>
      <w:lang w:val="en-IN" w:eastAsia="en-IN" w:bidi="hi-IN"/>
    </w:rPr>
  </w:style>
  <w:style w:type="paragraph" w:styleId="TOC8">
    <w:name w:val="toc 8"/>
    <w:basedOn w:val="Normal"/>
    <w:next w:val="Normal"/>
    <w:autoRedefine/>
    <w:uiPriority w:val="39"/>
    <w:unhideWhenUsed/>
    <w:rsid w:val="00E37C35"/>
    <w:pPr>
      <w:spacing w:after="100" w:line="259" w:lineRule="auto"/>
      <w:ind w:left="1540"/>
    </w:pPr>
    <w:rPr>
      <w:rFonts w:asciiTheme="minorHAnsi" w:eastAsiaTheme="minorEastAsia" w:hAnsiTheme="minorHAnsi" w:cstheme="minorBidi"/>
      <w:sz w:val="22"/>
      <w:szCs w:val="20"/>
      <w:lang w:val="en-IN" w:eastAsia="en-IN" w:bidi="hi-IN"/>
    </w:rPr>
  </w:style>
  <w:style w:type="paragraph" w:styleId="TOC9">
    <w:name w:val="toc 9"/>
    <w:basedOn w:val="Normal"/>
    <w:next w:val="Normal"/>
    <w:autoRedefine/>
    <w:uiPriority w:val="39"/>
    <w:unhideWhenUsed/>
    <w:rsid w:val="00E37C35"/>
    <w:pPr>
      <w:spacing w:after="100" w:line="259" w:lineRule="auto"/>
      <w:ind w:left="1760"/>
    </w:pPr>
    <w:rPr>
      <w:rFonts w:asciiTheme="minorHAnsi" w:eastAsiaTheme="minorEastAsia" w:hAnsiTheme="minorHAnsi" w:cstheme="minorBidi"/>
      <w:sz w:val="22"/>
      <w:szCs w:val="20"/>
      <w:lang w:val="en-IN" w:eastAsia="en-IN" w:bidi="hi-IN"/>
    </w:rPr>
  </w:style>
  <w:style w:type="character" w:styleId="Hyperlink">
    <w:name w:val="Hyperlink"/>
    <w:basedOn w:val="DefaultParagraphFont"/>
    <w:uiPriority w:val="99"/>
    <w:unhideWhenUsed/>
    <w:rsid w:val="00E37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1987">
      <w:bodyDiv w:val="1"/>
      <w:marLeft w:val="0"/>
      <w:marRight w:val="0"/>
      <w:marTop w:val="0"/>
      <w:marBottom w:val="0"/>
      <w:divBdr>
        <w:top w:val="none" w:sz="0" w:space="0" w:color="auto"/>
        <w:left w:val="none" w:sz="0" w:space="0" w:color="auto"/>
        <w:bottom w:val="none" w:sz="0" w:space="0" w:color="auto"/>
        <w:right w:val="none" w:sz="0" w:space="0" w:color="auto"/>
      </w:divBdr>
    </w:div>
    <w:div w:id="969632092">
      <w:bodyDiv w:val="1"/>
      <w:marLeft w:val="0"/>
      <w:marRight w:val="0"/>
      <w:marTop w:val="0"/>
      <w:marBottom w:val="0"/>
      <w:divBdr>
        <w:top w:val="none" w:sz="0" w:space="0" w:color="auto"/>
        <w:left w:val="none" w:sz="0" w:space="0" w:color="auto"/>
        <w:bottom w:val="none" w:sz="0" w:space="0" w:color="auto"/>
        <w:right w:val="none" w:sz="0" w:space="0" w:color="auto"/>
      </w:divBdr>
    </w:div>
    <w:div w:id="1283852548">
      <w:bodyDiv w:val="1"/>
      <w:marLeft w:val="0"/>
      <w:marRight w:val="0"/>
      <w:marTop w:val="0"/>
      <w:marBottom w:val="0"/>
      <w:divBdr>
        <w:top w:val="none" w:sz="0" w:space="0" w:color="auto"/>
        <w:left w:val="none" w:sz="0" w:space="0" w:color="auto"/>
        <w:bottom w:val="none" w:sz="0" w:space="0" w:color="auto"/>
        <w:right w:val="none" w:sz="0" w:space="0" w:color="auto"/>
      </w:divBdr>
    </w:div>
    <w:div w:id="1489319038">
      <w:bodyDiv w:val="1"/>
      <w:marLeft w:val="0"/>
      <w:marRight w:val="0"/>
      <w:marTop w:val="0"/>
      <w:marBottom w:val="0"/>
      <w:divBdr>
        <w:top w:val="none" w:sz="0" w:space="0" w:color="auto"/>
        <w:left w:val="none" w:sz="0" w:space="0" w:color="auto"/>
        <w:bottom w:val="none" w:sz="0" w:space="0" w:color="auto"/>
        <w:right w:val="none" w:sz="0" w:space="0" w:color="auto"/>
      </w:divBdr>
    </w:div>
    <w:div w:id="1947038378">
      <w:bodyDiv w:val="1"/>
      <w:marLeft w:val="0"/>
      <w:marRight w:val="0"/>
      <w:marTop w:val="0"/>
      <w:marBottom w:val="0"/>
      <w:divBdr>
        <w:top w:val="none" w:sz="0" w:space="0" w:color="auto"/>
        <w:left w:val="none" w:sz="0" w:space="0" w:color="auto"/>
        <w:bottom w:val="none" w:sz="0" w:space="0" w:color="auto"/>
        <w:right w:val="none" w:sz="0" w:space="0" w:color="auto"/>
      </w:divBdr>
    </w:div>
    <w:div w:id="19767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C05E-AE60-41D2-B259-004C2F33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8</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Shafi</dc:creator>
  <cp:keywords/>
  <dc:description/>
  <cp:lastModifiedBy>SRUTI</cp:lastModifiedBy>
  <cp:revision>55</cp:revision>
  <dcterms:created xsi:type="dcterms:W3CDTF">2019-01-30T11:07:00Z</dcterms:created>
  <dcterms:modified xsi:type="dcterms:W3CDTF">2019-10-21T11:43:00Z</dcterms:modified>
</cp:coreProperties>
</file>